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D3AEB" w:rsidRDefault="0011340A" w:rsidP="0011340A">
      <w:pPr>
        <w:pStyle w:val="Heading1"/>
      </w:pPr>
      <w:r>
        <w:t>Digital Spool Holder</w:t>
      </w:r>
    </w:p>
    <w:p w:rsidR="0011340A" w:rsidRDefault="0011340A" w:rsidP="0011340A">
      <w:pPr>
        <w:pStyle w:val="Heading2"/>
      </w:pPr>
      <w:r>
        <w:t>Introduction</w:t>
      </w:r>
    </w:p>
    <w:p w:rsidR="0011340A" w:rsidRDefault="0011340A" w:rsidP="004C41E5">
      <w:pPr>
        <w:jc w:val="both"/>
        <w:rPr>
          <w:rFonts w:asciiTheme="majorBidi" w:hAnsiTheme="majorBidi" w:cstheme="majorBidi"/>
          <w:sz w:val="24"/>
          <w:szCs w:val="24"/>
        </w:rPr>
      </w:pPr>
      <w:r>
        <w:rPr>
          <w:rFonts w:asciiTheme="majorBidi" w:hAnsiTheme="majorBidi" w:cstheme="majorBidi"/>
          <w:sz w:val="24"/>
          <w:szCs w:val="24"/>
        </w:rPr>
        <w:tab/>
      </w:r>
      <w:r w:rsidRPr="00057074">
        <w:rPr>
          <w:rFonts w:asciiTheme="majorBidi" w:hAnsiTheme="majorBidi" w:cstheme="majorBidi"/>
          <w:sz w:val="24"/>
          <w:szCs w:val="24"/>
        </w:rPr>
        <w:t xml:space="preserve">A digital spool holder </w:t>
      </w:r>
      <w:r w:rsidRPr="00057074">
        <w:rPr>
          <w:rFonts w:asciiTheme="majorBidi" w:hAnsiTheme="majorBidi" w:cstheme="majorBidi"/>
          <w:sz w:val="24"/>
          <w:szCs w:val="24"/>
        </w:rPr>
        <w:t>is a device designed to hold and monitor the filament spools used in 3D printing. Unlike a traditional spool holder, which is a passive component, a digital spool holder integrates electronic components to p</w:t>
      </w:r>
      <w:r w:rsidRPr="00057074">
        <w:rPr>
          <w:rFonts w:asciiTheme="majorBidi" w:hAnsiTheme="majorBidi" w:cstheme="majorBidi"/>
          <w:sz w:val="24"/>
          <w:szCs w:val="24"/>
        </w:rPr>
        <w:t>rovide additional functionality such as weight measurement and real-time m</w:t>
      </w:r>
      <w:r w:rsidRPr="00057074">
        <w:rPr>
          <w:rFonts w:asciiTheme="majorBidi" w:hAnsiTheme="majorBidi" w:cstheme="majorBidi"/>
          <w:sz w:val="24"/>
          <w:szCs w:val="24"/>
        </w:rPr>
        <w:t>onitoring</w:t>
      </w:r>
      <w:r w:rsidRPr="00057074">
        <w:rPr>
          <w:rFonts w:asciiTheme="majorBidi" w:hAnsiTheme="majorBidi" w:cstheme="majorBidi"/>
          <w:sz w:val="24"/>
          <w:szCs w:val="24"/>
        </w:rPr>
        <w:t xml:space="preserve">. </w:t>
      </w:r>
      <w:r w:rsidRPr="00057074">
        <w:rPr>
          <w:rFonts w:asciiTheme="majorBidi" w:hAnsiTheme="majorBidi" w:cstheme="majorBidi"/>
          <w:sz w:val="24"/>
          <w:szCs w:val="24"/>
        </w:rPr>
        <w:t>This innovative s</w:t>
      </w:r>
      <w:r w:rsidR="00057074" w:rsidRPr="00057074">
        <w:rPr>
          <w:rFonts w:asciiTheme="majorBidi" w:hAnsiTheme="majorBidi" w:cstheme="majorBidi"/>
          <w:sz w:val="24"/>
          <w:szCs w:val="24"/>
        </w:rPr>
        <w:t xml:space="preserve">pool holder utilizes an </w:t>
      </w:r>
      <w:proofErr w:type="spellStart"/>
      <w:r w:rsidR="00057074" w:rsidRPr="00057074">
        <w:rPr>
          <w:rFonts w:asciiTheme="majorBidi" w:hAnsiTheme="majorBidi" w:cstheme="majorBidi"/>
          <w:sz w:val="24"/>
          <w:szCs w:val="24"/>
        </w:rPr>
        <w:t>Arduino</w:t>
      </w:r>
      <w:proofErr w:type="spellEnd"/>
      <w:r w:rsidR="00057074" w:rsidRPr="00057074">
        <w:rPr>
          <w:rFonts w:asciiTheme="majorBidi" w:hAnsiTheme="majorBidi" w:cstheme="majorBidi"/>
          <w:sz w:val="24"/>
          <w:szCs w:val="24"/>
        </w:rPr>
        <w:t xml:space="preserve"> </w:t>
      </w:r>
      <w:r w:rsidRPr="00057074">
        <w:rPr>
          <w:rFonts w:asciiTheme="majorBidi" w:hAnsiTheme="majorBidi" w:cstheme="majorBidi"/>
          <w:sz w:val="24"/>
          <w:szCs w:val="24"/>
        </w:rPr>
        <w:t xml:space="preserve">microcontroller, a load cell, and an OLED display to accurately measure the remaining filament on a spool. </w:t>
      </w:r>
      <w:r w:rsidR="00057074" w:rsidRPr="00057074">
        <w:rPr>
          <w:rFonts w:asciiTheme="majorBidi" w:hAnsiTheme="majorBidi" w:cstheme="majorBidi"/>
          <w:sz w:val="24"/>
          <w:szCs w:val="24"/>
        </w:rPr>
        <w:t xml:space="preserve">In addition, it is user friendly and load cell can be easily calibrated. </w:t>
      </w:r>
      <w:r w:rsidRPr="00057074">
        <w:rPr>
          <w:rFonts w:asciiTheme="majorBidi" w:hAnsiTheme="majorBidi" w:cstheme="majorBidi"/>
          <w:sz w:val="24"/>
          <w:szCs w:val="24"/>
        </w:rPr>
        <w:t xml:space="preserve">The main goal of this </w:t>
      </w:r>
      <w:r w:rsidR="00057074" w:rsidRPr="00057074">
        <w:rPr>
          <w:rFonts w:asciiTheme="majorBidi" w:hAnsiTheme="majorBidi" w:cstheme="majorBidi"/>
          <w:sz w:val="24"/>
          <w:szCs w:val="24"/>
        </w:rPr>
        <w:t>s</w:t>
      </w:r>
      <w:r w:rsidRPr="00057074">
        <w:rPr>
          <w:rFonts w:asciiTheme="majorBidi" w:hAnsiTheme="majorBidi" w:cstheme="majorBidi"/>
          <w:sz w:val="24"/>
          <w:szCs w:val="24"/>
        </w:rPr>
        <w:t xml:space="preserve">pool holder is to provide </w:t>
      </w:r>
      <w:r w:rsidRPr="00057074">
        <w:rPr>
          <w:rFonts w:asciiTheme="majorBidi" w:hAnsiTheme="majorBidi" w:cstheme="majorBidi"/>
          <w:sz w:val="24"/>
          <w:szCs w:val="24"/>
        </w:rPr>
        <w:t>real-time weight data, it enables users to determine if there's sufficient fil</w:t>
      </w:r>
      <w:r w:rsidRPr="00057074">
        <w:rPr>
          <w:rFonts w:asciiTheme="majorBidi" w:hAnsiTheme="majorBidi" w:cstheme="majorBidi"/>
          <w:sz w:val="24"/>
          <w:szCs w:val="24"/>
        </w:rPr>
        <w:t>ament for upcoming print jobs making it very u</w:t>
      </w:r>
      <w:r w:rsidRPr="00057074">
        <w:rPr>
          <w:rFonts w:asciiTheme="majorBidi" w:hAnsiTheme="majorBidi" w:cstheme="majorBidi"/>
          <w:sz w:val="24"/>
          <w:szCs w:val="24"/>
        </w:rPr>
        <w:t>seful for minimizing material waste and avoiding failed prints due to insufficient filament.</w:t>
      </w:r>
      <w:r w:rsidRPr="00057074">
        <w:rPr>
          <w:rFonts w:asciiTheme="majorBidi" w:hAnsiTheme="majorBidi" w:cstheme="majorBidi"/>
          <w:sz w:val="24"/>
          <w:szCs w:val="24"/>
        </w:rPr>
        <w:t xml:space="preserve"> </w:t>
      </w:r>
      <w:r w:rsidR="00057074" w:rsidRPr="00057074">
        <w:rPr>
          <w:rFonts w:asciiTheme="majorBidi" w:hAnsiTheme="majorBidi" w:cstheme="majorBidi"/>
          <w:sz w:val="24"/>
          <w:szCs w:val="24"/>
        </w:rPr>
        <w:t>Thus, this spool holder will make our printer more sustainable, efficient and contribute to the following SDGs: Decent Work and Economic Growth (8), Industry Innovation and Infrastructures (9), and Responsible Consumption and production (12).</w:t>
      </w:r>
    </w:p>
    <w:p w:rsidR="00305729" w:rsidRDefault="00057074" w:rsidP="00305729">
      <w:pPr>
        <w:keepNext/>
        <w:jc w:val="center"/>
      </w:pPr>
      <w:r w:rsidRPr="00057074">
        <w:rPr>
          <w:rFonts w:asciiTheme="majorBidi" w:hAnsiTheme="majorBidi" w:cstheme="majorBidi"/>
          <w:sz w:val="24"/>
          <w:szCs w:val="24"/>
        </w:rPr>
        <w:drawing>
          <wp:inline distT="0" distB="0" distL="0" distR="0" wp14:anchorId="5AA2C96E" wp14:editId="3216606C">
            <wp:extent cx="3901440" cy="3021191"/>
            <wp:effectExtent l="0" t="0" r="381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stretch>
                      <a:fillRect/>
                    </a:stretch>
                  </pic:blipFill>
                  <pic:spPr>
                    <a:xfrm>
                      <a:off x="0" y="0"/>
                      <a:ext cx="3900493" cy="3020457"/>
                    </a:xfrm>
                    <a:prstGeom prst="rect">
                      <a:avLst/>
                    </a:prstGeom>
                  </pic:spPr>
                </pic:pic>
              </a:graphicData>
            </a:graphic>
          </wp:inline>
        </w:drawing>
      </w:r>
    </w:p>
    <w:p w:rsidR="00057074" w:rsidRDefault="00305729" w:rsidP="00305729">
      <w:pPr>
        <w:pStyle w:val="Caption"/>
        <w:jc w:val="center"/>
        <w:rPr>
          <w:rFonts w:asciiTheme="majorBidi" w:hAnsiTheme="majorBidi" w:cstheme="majorBidi"/>
          <w:sz w:val="24"/>
          <w:szCs w:val="24"/>
        </w:rPr>
      </w:pPr>
      <w:r>
        <w:t xml:space="preserve">Figure </w:t>
      </w:r>
      <w:fldSimple w:instr=" SEQ Figure \* ARABIC ">
        <w:r w:rsidR="008D5C96">
          <w:rPr>
            <w:noProof/>
          </w:rPr>
          <w:t>1</w:t>
        </w:r>
      </w:fldSimple>
      <w:r>
        <w:t>: Digital Spool Holder.</w:t>
      </w:r>
    </w:p>
    <w:p w:rsidR="00057074" w:rsidRDefault="00057074" w:rsidP="00057074">
      <w:pPr>
        <w:pStyle w:val="Heading2"/>
      </w:pPr>
      <w:r>
        <w:t>Equipment</w:t>
      </w:r>
    </w:p>
    <w:p w:rsidR="00057074" w:rsidRPr="005B2107" w:rsidRDefault="005B2107" w:rsidP="00057074">
      <w:pPr>
        <w:rPr>
          <w:rFonts w:asciiTheme="majorBidi" w:hAnsiTheme="majorBidi" w:cstheme="majorBidi"/>
          <w:sz w:val="24"/>
          <w:szCs w:val="24"/>
        </w:rPr>
      </w:pPr>
      <w:r w:rsidRPr="005B2107">
        <w:rPr>
          <w:rFonts w:asciiTheme="majorBidi" w:hAnsiTheme="majorBidi" w:cstheme="majorBidi"/>
          <w:sz w:val="24"/>
          <w:szCs w:val="24"/>
        </w:rPr>
        <w:t>The key equipment use</w:t>
      </w:r>
      <w:r>
        <w:rPr>
          <w:rFonts w:asciiTheme="majorBidi" w:hAnsiTheme="majorBidi" w:cstheme="majorBidi"/>
          <w:sz w:val="24"/>
          <w:szCs w:val="24"/>
        </w:rPr>
        <w:t>d to build this spool holder is</w:t>
      </w:r>
      <w:r w:rsidRPr="005B2107">
        <w:rPr>
          <w:rFonts w:asciiTheme="majorBidi" w:hAnsiTheme="majorBidi" w:cstheme="majorBidi"/>
          <w:sz w:val="24"/>
          <w:szCs w:val="24"/>
        </w:rPr>
        <w:t>:</w:t>
      </w:r>
    </w:p>
    <w:p w:rsidR="005B2107" w:rsidRPr="005B2107" w:rsidRDefault="005B2107" w:rsidP="005B2107">
      <w:pPr>
        <w:pStyle w:val="ListParagraph"/>
        <w:numPr>
          <w:ilvl w:val="0"/>
          <w:numId w:val="1"/>
        </w:numPr>
        <w:tabs>
          <w:tab w:val="left" w:pos="960"/>
        </w:tabs>
        <w:autoSpaceDE w:val="0"/>
        <w:autoSpaceDN w:val="0"/>
        <w:adjustRightInd w:val="0"/>
        <w:spacing w:after="0" w:line="240" w:lineRule="auto"/>
        <w:rPr>
          <w:rFonts w:asciiTheme="majorBidi" w:hAnsiTheme="majorBidi" w:cstheme="majorBidi"/>
          <w:color w:val="000000"/>
          <w:sz w:val="24"/>
          <w:szCs w:val="24"/>
        </w:rPr>
      </w:pPr>
      <w:proofErr w:type="spellStart"/>
      <w:r w:rsidRPr="005B2107">
        <w:rPr>
          <w:rFonts w:asciiTheme="majorBidi" w:hAnsiTheme="majorBidi" w:cstheme="majorBidi"/>
          <w:color w:val="000000"/>
          <w:sz w:val="24"/>
          <w:szCs w:val="24"/>
        </w:rPr>
        <w:t>Arduino</w:t>
      </w:r>
      <w:proofErr w:type="spellEnd"/>
      <w:r w:rsidRPr="005B2107">
        <w:rPr>
          <w:rFonts w:asciiTheme="majorBidi" w:hAnsiTheme="majorBidi" w:cstheme="majorBidi"/>
          <w:color w:val="000000"/>
          <w:sz w:val="24"/>
          <w:szCs w:val="24"/>
        </w:rPr>
        <w:t xml:space="preserve"> Nano</w:t>
      </w:r>
    </w:p>
    <w:p w:rsidR="005B2107" w:rsidRPr="005B2107" w:rsidRDefault="005B2107" w:rsidP="005B2107">
      <w:pPr>
        <w:pStyle w:val="ListParagraph"/>
        <w:numPr>
          <w:ilvl w:val="0"/>
          <w:numId w:val="1"/>
        </w:numPr>
        <w:tabs>
          <w:tab w:val="left" w:pos="960"/>
        </w:tabs>
        <w:autoSpaceDE w:val="0"/>
        <w:autoSpaceDN w:val="0"/>
        <w:adjustRightInd w:val="0"/>
        <w:spacing w:after="0" w:line="240" w:lineRule="auto"/>
        <w:rPr>
          <w:rFonts w:asciiTheme="majorBidi" w:hAnsiTheme="majorBidi" w:cstheme="majorBidi"/>
          <w:color w:val="000000"/>
          <w:sz w:val="24"/>
          <w:szCs w:val="24"/>
        </w:rPr>
      </w:pPr>
      <w:r w:rsidRPr="005B2107">
        <w:rPr>
          <w:rFonts w:asciiTheme="majorBidi" w:hAnsiTheme="majorBidi" w:cstheme="majorBidi"/>
          <w:color w:val="000000"/>
          <w:sz w:val="24"/>
          <w:szCs w:val="24"/>
        </w:rPr>
        <w:t>Load Cell Weight Sensor HX711</w:t>
      </w:r>
    </w:p>
    <w:p w:rsidR="005B2107" w:rsidRPr="005B2107" w:rsidRDefault="005B2107" w:rsidP="005B2107">
      <w:pPr>
        <w:pStyle w:val="ListParagraph"/>
        <w:numPr>
          <w:ilvl w:val="0"/>
          <w:numId w:val="1"/>
        </w:numPr>
        <w:tabs>
          <w:tab w:val="left" w:pos="960"/>
        </w:tabs>
        <w:autoSpaceDE w:val="0"/>
        <w:autoSpaceDN w:val="0"/>
        <w:adjustRightInd w:val="0"/>
        <w:spacing w:after="0" w:line="240" w:lineRule="auto"/>
        <w:rPr>
          <w:rFonts w:asciiTheme="majorBidi" w:hAnsiTheme="majorBidi" w:cstheme="majorBidi"/>
          <w:color w:val="000000"/>
          <w:sz w:val="24"/>
          <w:szCs w:val="24"/>
        </w:rPr>
      </w:pPr>
      <w:r w:rsidRPr="005B2107">
        <w:rPr>
          <w:rFonts w:asciiTheme="majorBidi" w:hAnsiTheme="majorBidi" w:cstheme="majorBidi"/>
          <w:color w:val="000000"/>
          <w:sz w:val="24"/>
          <w:szCs w:val="24"/>
        </w:rPr>
        <w:t>OLED LCD LED Display 0.96" I2C</w:t>
      </w:r>
    </w:p>
    <w:p w:rsidR="005B2107" w:rsidRPr="005B2107" w:rsidRDefault="005B2107" w:rsidP="005B2107">
      <w:pPr>
        <w:pStyle w:val="ListParagraph"/>
        <w:numPr>
          <w:ilvl w:val="0"/>
          <w:numId w:val="1"/>
        </w:numPr>
        <w:tabs>
          <w:tab w:val="left" w:pos="960"/>
        </w:tabs>
        <w:autoSpaceDE w:val="0"/>
        <w:autoSpaceDN w:val="0"/>
        <w:adjustRightInd w:val="0"/>
        <w:spacing w:after="0" w:line="240" w:lineRule="auto"/>
        <w:rPr>
          <w:rFonts w:asciiTheme="majorBidi" w:hAnsiTheme="majorBidi" w:cstheme="majorBidi"/>
          <w:color w:val="000000"/>
          <w:sz w:val="24"/>
          <w:szCs w:val="24"/>
        </w:rPr>
      </w:pPr>
      <w:r w:rsidRPr="005B2107">
        <w:rPr>
          <w:rFonts w:asciiTheme="majorBidi" w:hAnsiTheme="majorBidi" w:cstheme="majorBidi"/>
          <w:color w:val="000000"/>
          <w:sz w:val="24"/>
          <w:szCs w:val="24"/>
        </w:rPr>
        <w:t>3 Push Buttons</w:t>
      </w:r>
    </w:p>
    <w:p w:rsidR="005B2107" w:rsidRPr="005B2107" w:rsidRDefault="005B2107" w:rsidP="005B2107">
      <w:pPr>
        <w:pStyle w:val="ListParagraph"/>
        <w:numPr>
          <w:ilvl w:val="0"/>
          <w:numId w:val="1"/>
        </w:numPr>
        <w:tabs>
          <w:tab w:val="left" w:pos="960"/>
        </w:tabs>
        <w:autoSpaceDE w:val="0"/>
        <w:autoSpaceDN w:val="0"/>
        <w:adjustRightInd w:val="0"/>
        <w:spacing w:after="0" w:line="240" w:lineRule="auto"/>
        <w:rPr>
          <w:rFonts w:asciiTheme="majorBidi" w:hAnsiTheme="majorBidi" w:cstheme="majorBidi"/>
          <w:color w:val="000000"/>
          <w:sz w:val="24"/>
          <w:szCs w:val="24"/>
        </w:rPr>
      </w:pPr>
      <w:r w:rsidRPr="005B2107">
        <w:rPr>
          <w:rFonts w:asciiTheme="majorBidi" w:hAnsiTheme="majorBidi" w:cstheme="majorBidi"/>
          <w:color w:val="000000"/>
          <w:sz w:val="24"/>
          <w:szCs w:val="24"/>
        </w:rPr>
        <w:lastRenderedPageBreak/>
        <w:t>3  10Kohms Resistors</w:t>
      </w:r>
    </w:p>
    <w:p w:rsidR="005B2107" w:rsidRPr="005B2107" w:rsidRDefault="005B2107" w:rsidP="005B2107">
      <w:pPr>
        <w:pStyle w:val="ListParagraph"/>
        <w:numPr>
          <w:ilvl w:val="0"/>
          <w:numId w:val="1"/>
        </w:numPr>
        <w:rPr>
          <w:rFonts w:asciiTheme="majorBidi" w:hAnsiTheme="majorBidi" w:cstheme="majorBidi"/>
          <w:sz w:val="24"/>
          <w:szCs w:val="24"/>
        </w:rPr>
      </w:pPr>
      <w:r w:rsidRPr="005B2107">
        <w:rPr>
          <w:rFonts w:asciiTheme="majorBidi" w:hAnsiTheme="majorBidi" w:cstheme="majorBidi"/>
          <w:sz w:val="24"/>
          <w:szCs w:val="24"/>
        </w:rPr>
        <w:t>Breadboard</w:t>
      </w:r>
    </w:p>
    <w:p w:rsidR="005B2107" w:rsidRPr="005B2107" w:rsidRDefault="005B2107" w:rsidP="005B2107">
      <w:pPr>
        <w:pStyle w:val="ListParagraph"/>
        <w:numPr>
          <w:ilvl w:val="0"/>
          <w:numId w:val="1"/>
        </w:numPr>
        <w:rPr>
          <w:rFonts w:asciiTheme="majorBidi" w:hAnsiTheme="majorBidi" w:cstheme="majorBidi"/>
          <w:sz w:val="24"/>
          <w:szCs w:val="24"/>
        </w:rPr>
      </w:pPr>
      <w:r w:rsidRPr="005B2107">
        <w:rPr>
          <w:rFonts w:asciiTheme="majorBidi" w:hAnsiTheme="majorBidi" w:cstheme="majorBidi"/>
          <w:sz w:val="24"/>
          <w:szCs w:val="24"/>
        </w:rPr>
        <w:t>Jump wires</w:t>
      </w:r>
    </w:p>
    <w:p w:rsidR="005B2107" w:rsidRPr="005B2107" w:rsidRDefault="005B2107" w:rsidP="005B2107">
      <w:pPr>
        <w:pStyle w:val="ListParagraph"/>
        <w:numPr>
          <w:ilvl w:val="0"/>
          <w:numId w:val="1"/>
        </w:numPr>
        <w:rPr>
          <w:rFonts w:asciiTheme="majorBidi" w:hAnsiTheme="majorBidi" w:cstheme="majorBidi"/>
          <w:sz w:val="24"/>
          <w:szCs w:val="24"/>
        </w:rPr>
      </w:pPr>
      <w:r w:rsidRPr="005B2107">
        <w:rPr>
          <w:rFonts w:asciiTheme="majorBidi" w:hAnsiTheme="majorBidi" w:cstheme="majorBidi"/>
          <w:sz w:val="24"/>
          <w:szCs w:val="24"/>
        </w:rPr>
        <w:t>Holding parts printed by a 3D printer</w:t>
      </w:r>
    </w:p>
    <w:p w:rsidR="005B2107" w:rsidRPr="006A08FE" w:rsidRDefault="005B2107" w:rsidP="006A08FE">
      <w:pPr>
        <w:pStyle w:val="ListParagraph"/>
        <w:numPr>
          <w:ilvl w:val="0"/>
          <w:numId w:val="1"/>
        </w:numPr>
        <w:rPr>
          <w:rFonts w:asciiTheme="majorBidi" w:hAnsiTheme="majorBidi" w:cstheme="majorBidi"/>
          <w:sz w:val="24"/>
          <w:szCs w:val="24"/>
        </w:rPr>
      </w:pPr>
      <w:r w:rsidRPr="005B2107">
        <w:rPr>
          <w:rFonts w:asciiTheme="majorBidi" w:hAnsiTheme="majorBidi" w:cstheme="majorBidi"/>
          <w:sz w:val="24"/>
          <w:szCs w:val="24"/>
        </w:rPr>
        <w:t>PCB made in WIRELY way</w:t>
      </w:r>
    </w:p>
    <w:p w:rsidR="005B2107" w:rsidRDefault="005B2107" w:rsidP="005B2107">
      <w:pPr>
        <w:rPr>
          <w:rFonts w:asciiTheme="majorHAnsi" w:eastAsiaTheme="majorEastAsia" w:hAnsiTheme="majorHAnsi" w:cstheme="majorBidi"/>
          <w:b/>
          <w:bCs/>
          <w:color w:val="4F81BD" w:themeColor="accent1"/>
          <w:sz w:val="26"/>
          <w:szCs w:val="26"/>
        </w:rPr>
      </w:pPr>
      <w:r w:rsidRPr="005B2107">
        <w:rPr>
          <w:rFonts w:asciiTheme="majorHAnsi" w:eastAsiaTheme="majorEastAsia" w:hAnsiTheme="majorHAnsi" w:cstheme="majorBidi"/>
          <w:b/>
          <w:bCs/>
          <w:color w:val="4F81BD" w:themeColor="accent1"/>
          <w:sz w:val="26"/>
          <w:szCs w:val="26"/>
        </w:rPr>
        <w:t>Preliminary Research and System Design</w:t>
      </w:r>
    </w:p>
    <w:p w:rsidR="004C41E5" w:rsidRDefault="004C41E5" w:rsidP="004C41E5">
      <w:pPr>
        <w:ind w:firstLine="720"/>
        <w:jc w:val="both"/>
        <w:rPr>
          <w:rFonts w:asciiTheme="majorBidi" w:hAnsiTheme="majorBidi" w:cstheme="majorBidi"/>
          <w:sz w:val="24"/>
          <w:szCs w:val="24"/>
        </w:rPr>
      </w:pPr>
      <w:r w:rsidRPr="004C41E5">
        <w:rPr>
          <w:rFonts w:asciiTheme="majorBidi" w:hAnsiTheme="majorBidi" w:cstheme="majorBidi"/>
          <w:sz w:val="24"/>
          <w:szCs w:val="24"/>
        </w:rPr>
        <w:t xml:space="preserve">The </w:t>
      </w:r>
      <w:proofErr w:type="spellStart"/>
      <w:r w:rsidRPr="004C41E5">
        <w:rPr>
          <w:rFonts w:asciiTheme="majorBidi" w:hAnsiTheme="majorBidi" w:cstheme="majorBidi"/>
          <w:sz w:val="24"/>
          <w:szCs w:val="24"/>
        </w:rPr>
        <w:t>Wirely</w:t>
      </w:r>
      <w:proofErr w:type="spellEnd"/>
      <w:r w:rsidRPr="004C41E5">
        <w:rPr>
          <w:rFonts w:asciiTheme="majorBidi" w:hAnsiTheme="majorBidi" w:cstheme="majorBidi"/>
          <w:sz w:val="24"/>
          <w:szCs w:val="24"/>
        </w:rPr>
        <w:t xml:space="preserve"> Team began with a research phase, during which existing </w:t>
      </w:r>
      <w:proofErr w:type="spellStart"/>
      <w:r w:rsidRPr="004C41E5">
        <w:rPr>
          <w:rFonts w:asciiTheme="majorBidi" w:hAnsiTheme="majorBidi" w:cstheme="majorBidi"/>
          <w:sz w:val="24"/>
          <w:szCs w:val="24"/>
        </w:rPr>
        <w:t>Arduino</w:t>
      </w:r>
      <w:proofErr w:type="spellEnd"/>
      <w:r w:rsidRPr="004C41E5">
        <w:rPr>
          <w:rFonts w:asciiTheme="majorBidi" w:hAnsiTheme="majorBidi" w:cstheme="majorBidi"/>
          <w:sz w:val="24"/>
          <w:szCs w:val="24"/>
        </w:rPr>
        <w:t xml:space="preserve"> code samples and circuit diagrams related to digital spool holders were</w:t>
      </w:r>
      <w:r w:rsidRPr="004C41E5">
        <w:rPr>
          <w:rFonts w:asciiTheme="majorBidi" w:hAnsiTheme="majorBidi" w:cstheme="majorBidi"/>
          <w:sz w:val="24"/>
          <w:szCs w:val="24"/>
        </w:rPr>
        <w:t xml:space="preserve"> explored</w:t>
      </w:r>
      <w:r w:rsidRPr="004C41E5">
        <w:rPr>
          <w:rFonts w:asciiTheme="majorBidi" w:hAnsiTheme="majorBidi" w:cstheme="majorBidi"/>
          <w:sz w:val="24"/>
          <w:szCs w:val="24"/>
        </w:rPr>
        <w:t>. This research provided valuable insights and references that formed the basis of the design. Building on this foundation, the team meticulously designed the circuit diagram for the digital spool holder, ensuring all components and connections were accurately represented</w:t>
      </w:r>
      <w:r>
        <w:rPr>
          <w:rFonts w:asciiTheme="majorBidi" w:hAnsiTheme="majorBidi" w:cstheme="majorBidi"/>
          <w:sz w:val="24"/>
          <w:szCs w:val="24"/>
        </w:rPr>
        <w:t>, as shown in the following figure</w:t>
      </w:r>
      <w:r w:rsidRPr="004C41E5">
        <w:rPr>
          <w:rFonts w:asciiTheme="majorBidi" w:hAnsiTheme="majorBidi" w:cstheme="majorBidi"/>
          <w:sz w:val="24"/>
          <w:szCs w:val="24"/>
        </w:rPr>
        <w:t xml:space="preserve">. </w:t>
      </w:r>
    </w:p>
    <w:p w:rsidR="004C41E5" w:rsidRDefault="004C41E5" w:rsidP="004C41E5">
      <w:pPr>
        <w:keepNext/>
        <w:jc w:val="center"/>
      </w:pPr>
      <w:r w:rsidRPr="004C41E5">
        <w:rPr>
          <w:rFonts w:asciiTheme="majorBidi" w:hAnsiTheme="majorBidi" w:cstheme="majorBidi"/>
          <w:sz w:val="24"/>
          <w:szCs w:val="24"/>
        </w:rPr>
        <w:drawing>
          <wp:inline distT="0" distB="0" distL="0" distR="0" wp14:anchorId="5E0C5711" wp14:editId="1A751FE3">
            <wp:extent cx="5943600" cy="418465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5943600" cy="4184650"/>
                    </a:xfrm>
                    <a:prstGeom prst="rect">
                      <a:avLst/>
                    </a:prstGeom>
                  </pic:spPr>
                </pic:pic>
              </a:graphicData>
            </a:graphic>
          </wp:inline>
        </w:drawing>
      </w:r>
    </w:p>
    <w:p w:rsidR="004C41E5" w:rsidRDefault="004C41E5" w:rsidP="004C41E5">
      <w:pPr>
        <w:pStyle w:val="Caption"/>
        <w:jc w:val="center"/>
        <w:rPr>
          <w:rFonts w:asciiTheme="majorBidi" w:hAnsiTheme="majorBidi" w:cstheme="majorBidi"/>
          <w:sz w:val="24"/>
          <w:szCs w:val="24"/>
        </w:rPr>
      </w:pPr>
      <w:r>
        <w:t xml:space="preserve">Figure </w:t>
      </w:r>
      <w:fldSimple w:instr=" SEQ Figure \* ARABIC ">
        <w:r w:rsidR="008D5C96">
          <w:rPr>
            <w:noProof/>
          </w:rPr>
          <w:t>2</w:t>
        </w:r>
      </w:fldSimple>
      <w:r>
        <w:t>: Circuit Diagram of the Digital Spool Holder.</w:t>
      </w:r>
    </w:p>
    <w:p w:rsidR="004C41E5" w:rsidRDefault="006A08FE" w:rsidP="004C41E5">
      <w:pPr>
        <w:ind w:firstLine="720"/>
        <w:jc w:val="both"/>
        <w:rPr>
          <w:rFonts w:asciiTheme="majorBidi" w:hAnsiTheme="majorBidi" w:cstheme="majorBidi"/>
          <w:sz w:val="24"/>
          <w:szCs w:val="24"/>
        </w:rPr>
      </w:pPr>
      <w:r>
        <w:rPr>
          <w:rFonts w:asciiTheme="majorBidi" w:hAnsiTheme="majorBidi" w:cstheme="majorBidi"/>
          <w:sz w:val="24"/>
          <w:szCs w:val="24"/>
        </w:rPr>
        <w:t xml:space="preserve">As we can see in the previous figure, each push button has a specific role: “going left”, “enter” and “going right”; which in the calibration, in the options and other features of the digital </w:t>
      </w:r>
      <w:r>
        <w:rPr>
          <w:rFonts w:asciiTheme="majorBidi" w:hAnsiTheme="majorBidi" w:cstheme="majorBidi"/>
          <w:sz w:val="24"/>
          <w:szCs w:val="24"/>
        </w:rPr>
        <w:lastRenderedPageBreak/>
        <w:t xml:space="preserve">spool holder. </w:t>
      </w:r>
      <w:r w:rsidR="004C41E5" w:rsidRPr="004C41E5">
        <w:rPr>
          <w:rFonts w:asciiTheme="majorBidi" w:hAnsiTheme="majorBidi" w:cstheme="majorBidi"/>
          <w:sz w:val="24"/>
          <w:szCs w:val="24"/>
        </w:rPr>
        <w:t>Then</w:t>
      </w:r>
      <w:r w:rsidR="004C41E5">
        <w:rPr>
          <w:rFonts w:asciiTheme="majorBidi" w:hAnsiTheme="majorBidi" w:cstheme="majorBidi"/>
          <w:sz w:val="24"/>
          <w:szCs w:val="24"/>
        </w:rPr>
        <w:t>,</w:t>
      </w:r>
      <w:r w:rsidR="004C41E5" w:rsidRPr="004C41E5">
        <w:rPr>
          <w:rFonts w:asciiTheme="majorBidi" w:hAnsiTheme="majorBidi" w:cstheme="majorBidi"/>
          <w:sz w:val="24"/>
          <w:szCs w:val="24"/>
        </w:rPr>
        <w:t xml:space="preserve"> </w:t>
      </w:r>
      <w:r w:rsidR="004C41E5">
        <w:rPr>
          <w:rFonts w:asciiTheme="majorBidi" w:hAnsiTheme="majorBidi" w:cstheme="majorBidi"/>
          <w:sz w:val="24"/>
          <w:szCs w:val="24"/>
        </w:rPr>
        <w:t xml:space="preserve">the team </w:t>
      </w:r>
      <w:r w:rsidR="004C41E5" w:rsidRPr="004C41E5">
        <w:rPr>
          <w:rFonts w:asciiTheme="majorBidi" w:hAnsiTheme="majorBidi" w:cstheme="majorBidi"/>
          <w:sz w:val="24"/>
          <w:szCs w:val="24"/>
        </w:rPr>
        <w:t>created a detailed 2D block diagram to visually map out the system’s architecture and functionality</w:t>
      </w:r>
      <w:r w:rsidR="004C41E5">
        <w:rPr>
          <w:rFonts w:asciiTheme="majorBidi" w:hAnsiTheme="majorBidi" w:cstheme="majorBidi"/>
          <w:sz w:val="24"/>
          <w:szCs w:val="24"/>
        </w:rPr>
        <w:t>, as shown in the following figure</w:t>
      </w:r>
      <w:r w:rsidR="004C41E5" w:rsidRPr="004C41E5">
        <w:rPr>
          <w:rFonts w:asciiTheme="majorBidi" w:hAnsiTheme="majorBidi" w:cstheme="majorBidi"/>
          <w:sz w:val="24"/>
          <w:szCs w:val="24"/>
        </w:rPr>
        <w:t xml:space="preserve">. </w:t>
      </w:r>
    </w:p>
    <w:p w:rsidR="004C41E5" w:rsidRDefault="004C41E5" w:rsidP="004C41E5">
      <w:pPr>
        <w:keepNext/>
        <w:jc w:val="center"/>
      </w:pPr>
      <w:r w:rsidRPr="004C41E5">
        <w:rPr>
          <w:rFonts w:asciiTheme="majorBidi" w:hAnsiTheme="majorBidi" w:cstheme="majorBidi"/>
          <w:sz w:val="24"/>
          <w:szCs w:val="24"/>
        </w:rPr>
        <w:drawing>
          <wp:inline distT="0" distB="0" distL="0" distR="0" wp14:anchorId="12CC0AB8" wp14:editId="38C3E6AC">
            <wp:extent cx="5943600" cy="41789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943600" cy="4178935"/>
                    </a:xfrm>
                    <a:prstGeom prst="rect">
                      <a:avLst/>
                    </a:prstGeom>
                  </pic:spPr>
                </pic:pic>
              </a:graphicData>
            </a:graphic>
          </wp:inline>
        </w:drawing>
      </w:r>
    </w:p>
    <w:p w:rsidR="004C41E5" w:rsidRPr="004C41E5" w:rsidRDefault="004C41E5" w:rsidP="004C41E5">
      <w:pPr>
        <w:pStyle w:val="Caption"/>
        <w:jc w:val="center"/>
        <w:rPr>
          <w:rFonts w:cstheme="minorHAnsi"/>
        </w:rPr>
      </w:pPr>
      <w:r w:rsidRPr="004C41E5">
        <w:rPr>
          <w:rFonts w:cstheme="minorHAnsi"/>
        </w:rPr>
        <w:t xml:space="preserve">Figure </w:t>
      </w:r>
      <w:r w:rsidRPr="004C41E5">
        <w:rPr>
          <w:rFonts w:cstheme="minorHAnsi"/>
        </w:rPr>
        <w:fldChar w:fldCharType="begin"/>
      </w:r>
      <w:r w:rsidRPr="004C41E5">
        <w:rPr>
          <w:rFonts w:cstheme="minorHAnsi"/>
        </w:rPr>
        <w:instrText xml:space="preserve"> SEQ Figure \* ARABIC </w:instrText>
      </w:r>
      <w:r w:rsidRPr="004C41E5">
        <w:rPr>
          <w:rFonts w:cstheme="minorHAnsi"/>
        </w:rPr>
        <w:fldChar w:fldCharType="separate"/>
      </w:r>
      <w:r w:rsidR="008D5C96">
        <w:rPr>
          <w:rFonts w:cstheme="minorHAnsi"/>
          <w:noProof/>
        </w:rPr>
        <w:t>3</w:t>
      </w:r>
      <w:r w:rsidRPr="004C41E5">
        <w:rPr>
          <w:rFonts w:cstheme="minorHAnsi"/>
        </w:rPr>
        <w:fldChar w:fldCharType="end"/>
      </w:r>
      <w:r w:rsidRPr="004C41E5">
        <w:rPr>
          <w:rFonts w:cstheme="minorHAnsi"/>
        </w:rPr>
        <w:t xml:space="preserve">: </w:t>
      </w:r>
      <w:r>
        <w:rPr>
          <w:rFonts w:cstheme="minorHAnsi"/>
        </w:rPr>
        <w:t>2D Block D</w:t>
      </w:r>
      <w:r w:rsidRPr="004C41E5">
        <w:rPr>
          <w:rFonts w:cstheme="minorHAnsi"/>
        </w:rPr>
        <w:t>iagram</w:t>
      </w:r>
      <w:r w:rsidRPr="004C41E5">
        <w:rPr>
          <w:rFonts w:cstheme="minorHAnsi"/>
        </w:rPr>
        <w:t xml:space="preserve"> </w:t>
      </w:r>
      <w:r w:rsidRPr="004C41E5">
        <w:rPr>
          <w:rFonts w:cstheme="minorHAnsi"/>
        </w:rPr>
        <w:t>of the Digital Spool Holder.</w:t>
      </w:r>
    </w:p>
    <w:p w:rsidR="005B2107" w:rsidRDefault="004C41E5" w:rsidP="004C41E5">
      <w:pPr>
        <w:ind w:firstLine="720"/>
        <w:jc w:val="both"/>
        <w:rPr>
          <w:rFonts w:asciiTheme="majorBidi" w:hAnsiTheme="majorBidi" w:cstheme="majorBidi"/>
          <w:sz w:val="24"/>
          <w:szCs w:val="24"/>
        </w:rPr>
      </w:pPr>
      <w:r w:rsidRPr="004C41E5">
        <w:rPr>
          <w:rFonts w:asciiTheme="majorBidi" w:hAnsiTheme="majorBidi" w:cstheme="majorBidi"/>
          <w:sz w:val="24"/>
          <w:szCs w:val="24"/>
        </w:rPr>
        <w:t>With these preparatory steps completed, the team was ready to proceed confidently to the implementation and testing phase, ensuring a streamlined and efficient workflow.</w:t>
      </w:r>
    </w:p>
    <w:p w:rsidR="004C41E5" w:rsidRDefault="004C41E5" w:rsidP="004C41E5">
      <w:pPr>
        <w:pStyle w:val="Heading2"/>
      </w:pPr>
      <w:r>
        <w:t>Implementation</w:t>
      </w:r>
    </w:p>
    <w:p w:rsidR="003E5DBA" w:rsidRPr="003E5DBA" w:rsidRDefault="003E5DBA" w:rsidP="003E5DBA">
      <w:pPr>
        <w:ind w:firstLine="720"/>
        <w:jc w:val="both"/>
        <w:rPr>
          <w:rFonts w:asciiTheme="majorBidi" w:hAnsiTheme="majorBidi" w:cstheme="majorBidi"/>
          <w:sz w:val="24"/>
          <w:szCs w:val="24"/>
        </w:rPr>
      </w:pPr>
      <w:r w:rsidRPr="003E5DBA">
        <w:rPr>
          <w:rFonts w:asciiTheme="majorBidi" w:hAnsiTheme="majorBidi" w:cstheme="majorBidi"/>
          <w:sz w:val="24"/>
          <w:szCs w:val="24"/>
        </w:rPr>
        <w:t xml:space="preserve">The team began by assembling the circuit on a breadboard, allowing for easy adjustments and modifications during the initial testing phase. They uploaded and tested the </w:t>
      </w:r>
      <w:proofErr w:type="spellStart"/>
      <w:r w:rsidRPr="003E5DBA">
        <w:rPr>
          <w:rFonts w:asciiTheme="majorBidi" w:hAnsiTheme="majorBidi" w:cstheme="majorBidi"/>
          <w:sz w:val="24"/>
          <w:szCs w:val="24"/>
        </w:rPr>
        <w:t>Arduino</w:t>
      </w:r>
      <w:proofErr w:type="spellEnd"/>
      <w:r w:rsidRPr="003E5DBA">
        <w:rPr>
          <w:rFonts w:asciiTheme="majorBidi" w:hAnsiTheme="majorBidi" w:cstheme="majorBidi"/>
          <w:sz w:val="24"/>
          <w:szCs w:val="24"/>
        </w:rPr>
        <w:t xml:space="preserve"> code, ensuring proper communication and functionality of the components. A sample test was conducted to evaluate the system’s performance, during which the team successfully demonstrated the trial run of the digital spool holder.</w:t>
      </w:r>
    </w:p>
    <w:p w:rsidR="003E5DBA" w:rsidRDefault="003E5DBA" w:rsidP="003E5DBA">
      <w:pPr>
        <w:ind w:firstLine="720"/>
        <w:jc w:val="both"/>
        <w:rPr>
          <w:rFonts w:asciiTheme="majorBidi" w:hAnsiTheme="majorBidi" w:cstheme="majorBidi"/>
          <w:sz w:val="24"/>
          <w:szCs w:val="24"/>
        </w:rPr>
      </w:pPr>
      <w:r w:rsidRPr="003E5DBA">
        <w:rPr>
          <w:rFonts w:asciiTheme="majorBidi" w:hAnsiTheme="majorBidi" w:cstheme="majorBidi"/>
          <w:sz w:val="24"/>
          <w:szCs w:val="24"/>
        </w:rPr>
        <w:t>However, some challenges were encountered during the process, including soldering difficulties and the precise calibration of the load cell. To address these issues, the team visited the manufacturing lab, where they worked on securely fixing the load cell to a custom mount. This adjustment was critical for stabilizing the load cell and ensuring accurate weight measurements, enabling the system to perform reliably in the intended application</w:t>
      </w:r>
      <w:r>
        <w:rPr>
          <w:rFonts w:asciiTheme="majorBidi" w:hAnsiTheme="majorBidi" w:cstheme="majorBidi"/>
          <w:sz w:val="24"/>
          <w:szCs w:val="24"/>
        </w:rPr>
        <w:t>, as shown in the figure below</w:t>
      </w:r>
      <w:r w:rsidRPr="003E5DBA">
        <w:rPr>
          <w:rFonts w:asciiTheme="majorBidi" w:hAnsiTheme="majorBidi" w:cstheme="majorBidi"/>
          <w:sz w:val="24"/>
          <w:szCs w:val="24"/>
        </w:rPr>
        <w:t>.</w:t>
      </w:r>
    </w:p>
    <w:p w:rsidR="003E5DBA" w:rsidRDefault="003E5DBA" w:rsidP="003E5DBA">
      <w:pPr>
        <w:ind w:firstLine="720"/>
        <w:jc w:val="both"/>
        <w:rPr>
          <w:rFonts w:asciiTheme="majorBidi" w:hAnsiTheme="majorBidi" w:cstheme="majorBidi"/>
          <w:sz w:val="24"/>
          <w:szCs w:val="24"/>
        </w:rPr>
      </w:pPr>
      <w:r>
        <w:rPr>
          <w:rFonts w:asciiTheme="majorBidi" w:hAnsiTheme="majorBidi" w:cstheme="majorBidi"/>
          <w:sz w:val="24"/>
          <w:szCs w:val="24"/>
        </w:rPr>
        <w:lastRenderedPageBreak/>
        <w:t>(ADD PICTURE OF THE CIRCUIT)</w:t>
      </w:r>
    </w:p>
    <w:p w:rsidR="003E5DBA" w:rsidRDefault="003E5DBA" w:rsidP="00AB10A2">
      <w:pPr>
        <w:ind w:firstLine="720"/>
        <w:jc w:val="both"/>
        <w:rPr>
          <w:rFonts w:asciiTheme="majorBidi" w:hAnsiTheme="majorBidi" w:cstheme="majorBidi"/>
          <w:sz w:val="24"/>
          <w:szCs w:val="24"/>
        </w:rPr>
      </w:pPr>
      <w:r w:rsidRPr="00AB10A2">
        <w:rPr>
          <w:rFonts w:asciiTheme="majorBidi" w:hAnsiTheme="majorBidi" w:cstheme="majorBidi"/>
          <w:sz w:val="24"/>
          <w:szCs w:val="24"/>
        </w:rPr>
        <w:t xml:space="preserve">After the successful testing phase, the team advanced to designing the 3D model of the digital spool holder </w:t>
      </w:r>
      <w:r w:rsidRPr="00AB10A2">
        <w:rPr>
          <w:rFonts w:asciiTheme="majorBidi" w:hAnsiTheme="majorBidi" w:cstheme="majorBidi"/>
          <w:sz w:val="24"/>
          <w:szCs w:val="24"/>
        </w:rPr>
        <w:t xml:space="preserve">circuit’s PCB </w:t>
      </w:r>
      <w:r w:rsidRPr="00AB10A2">
        <w:rPr>
          <w:rFonts w:asciiTheme="majorBidi" w:hAnsiTheme="majorBidi" w:cstheme="majorBidi"/>
          <w:sz w:val="24"/>
          <w:szCs w:val="24"/>
        </w:rPr>
        <w:t>and its holder co</w:t>
      </w:r>
      <w:r w:rsidRPr="00AB10A2">
        <w:rPr>
          <w:rFonts w:asciiTheme="majorBidi" w:hAnsiTheme="majorBidi" w:cstheme="majorBidi"/>
          <w:sz w:val="24"/>
          <w:szCs w:val="24"/>
        </w:rPr>
        <w:t xml:space="preserve">mponents using </w:t>
      </w:r>
      <w:proofErr w:type="spellStart"/>
      <w:r w:rsidRPr="00AB10A2">
        <w:rPr>
          <w:rFonts w:asciiTheme="majorBidi" w:hAnsiTheme="majorBidi" w:cstheme="majorBidi"/>
          <w:sz w:val="24"/>
          <w:szCs w:val="24"/>
        </w:rPr>
        <w:t>SolidWorks</w:t>
      </w:r>
      <w:proofErr w:type="spellEnd"/>
      <w:r w:rsidRPr="00AB10A2">
        <w:rPr>
          <w:rFonts w:asciiTheme="majorBidi" w:hAnsiTheme="majorBidi" w:cstheme="majorBidi"/>
          <w:sz w:val="24"/>
          <w:szCs w:val="24"/>
        </w:rPr>
        <w:t>. The holder</w:t>
      </w:r>
      <w:r w:rsidRPr="00AB10A2">
        <w:rPr>
          <w:rFonts w:asciiTheme="majorBidi" w:hAnsiTheme="majorBidi" w:cstheme="majorBidi"/>
          <w:sz w:val="24"/>
          <w:szCs w:val="24"/>
        </w:rPr>
        <w:t xml:space="preserve"> designs were then </w:t>
      </w:r>
      <w:r w:rsidRPr="00AB10A2">
        <w:rPr>
          <w:rFonts w:asciiTheme="majorBidi" w:hAnsiTheme="majorBidi" w:cstheme="majorBidi"/>
          <w:sz w:val="24"/>
          <w:szCs w:val="24"/>
        </w:rPr>
        <w:t>built</w:t>
      </w:r>
      <w:r w:rsidRPr="00AB10A2">
        <w:rPr>
          <w:rFonts w:asciiTheme="majorBidi" w:hAnsiTheme="majorBidi" w:cstheme="majorBidi"/>
          <w:sz w:val="24"/>
          <w:szCs w:val="24"/>
        </w:rPr>
        <w:t xml:space="preserve"> using a 3D printer in the lab, ensuring precision and functionality in the final physical structure. Additionally, the team printed the PCB using the </w:t>
      </w:r>
      <w:proofErr w:type="spellStart"/>
      <w:r w:rsidRPr="00AB10A2">
        <w:rPr>
          <w:rFonts w:asciiTheme="majorBidi" w:hAnsiTheme="majorBidi" w:cstheme="majorBidi"/>
          <w:sz w:val="24"/>
          <w:szCs w:val="24"/>
        </w:rPr>
        <w:t>Wirely</w:t>
      </w:r>
      <w:proofErr w:type="spellEnd"/>
      <w:r w:rsidRPr="00AB10A2">
        <w:rPr>
          <w:rFonts w:asciiTheme="majorBidi" w:hAnsiTheme="majorBidi" w:cstheme="majorBidi"/>
          <w:sz w:val="24"/>
          <w:szCs w:val="24"/>
        </w:rPr>
        <w:t xml:space="preserve"> method, which stood out for its exceptional neatness, organization, and professional quality</w:t>
      </w:r>
      <w:r w:rsidRPr="00AB10A2">
        <w:rPr>
          <w:rFonts w:asciiTheme="majorBidi" w:hAnsiTheme="majorBidi" w:cstheme="majorBidi"/>
          <w:sz w:val="24"/>
          <w:szCs w:val="24"/>
        </w:rPr>
        <w:t xml:space="preserve"> compared to the circuit on a breadboard as shown in the following figure.</w:t>
      </w:r>
    </w:p>
    <w:p w:rsidR="00AB10A2" w:rsidRPr="00AB10A2" w:rsidRDefault="00AB10A2" w:rsidP="003E5DBA">
      <w:pPr>
        <w:rPr>
          <w:rFonts w:asciiTheme="majorBidi" w:hAnsiTheme="majorBidi" w:cstheme="majorBidi"/>
          <w:sz w:val="24"/>
          <w:szCs w:val="24"/>
        </w:rPr>
      </w:pPr>
      <w:r>
        <w:rPr>
          <w:rFonts w:asciiTheme="majorBidi" w:hAnsiTheme="majorBidi" w:cstheme="majorBidi"/>
          <w:sz w:val="24"/>
          <w:szCs w:val="24"/>
        </w:rPr>
        <w:t>(ADD A PICTURE OF PCB)</w:t>
      </w:r>
    </w:p>
    <w:p w:rsidR="003E5DBA" w:rsidRPr="00AB10A2" w:rsidRDefault="003E5DBA" w:rsidP="00AB10A2">
      <w:pPr>
        <w:ind w:firstLine="720"/>
        <w:jc w:val="both"/>
        <w:rPr>
          <w:rFonts w:asciiTheme="majorBidi" w:hAnsiTheme="majorBidi" w:cstheme="majorBidi"/>
          <w:sz w:val="24"/>
          <w:szCs w:val="24"/>
        </w:rPr>
      </w:pPr>
      <w:r w:rsidRPr="00AB10A2">
        <w:rPr>
          <w:rFonts w:asciiTheme="majorBidi" w:hAnsiTheme="majorBidi" w:cstheme="majorBidi"/>
          <w:sz w:val="24"/>
          <w:szCs w:val="24"/>
        </w:rPr>
        <w:t xml:space="preserve">This comprehensive approach not only showcased the team's technical expertise but also highlighted the clear advantages of </w:t>
      </w:r>
      <w:proofErr w:type="spellStart"/>
      <w:r w:rsidRPr="00AB10A2">
        <w:rPr>
          <w:rFonts w:asciiTheme="majorBidi" w:hAnsiTheme="majorBidi" w:cstheme="majorBidi"/>
          <w:sz w:val="24"/>
          <w:szCs w:val="24"/>
        </w:rPr>
        <w:t>Wirely's</w:t>
      </w:r>
      <w:proofErr w:type="spellEnd"/>
      <w:r w:rsidRPr="00AB10A2">
        <w:rPr>
          <w:rFonts w:asciiTheme="majorBidi" w:hAnsiTheme="majorBidi" w:cstheme="majorBidi"/>
          <w:sz w:val="24"/>
          <w:szCs w:val="24"/>
        </w:rPr>
        <w:t xml:space="preserve"> applications, reflecting their commitment to delivering well-structured and efficient solutions.</w:t>
      </w:r>
    </w:p>
    <w:p w:rsidR="00E07F75" w:rsidRDefault="006A08FE" w:rsidP="006A08FE">
      <w:pPr>
        <w:pStyle w:val="Heading2"/>
      </w:pPr>
      <w:r>
        <w:t>Load Calibration Steps</w:t>
      </w:r>
    </w:p>
    <w:p w:rsidR="006A08FE" w:rsidRPr="00066D0C" w:rsidRDefault="006A08FE" w:rsidP="00066D0C">
      <w:pPr>
        <w:jc w:val="both"/>
        <w:rPr>
          <w:rFonts w:asciiTheme="majorBidi" w:hAnsiTheme="majorBidi" w:cstheme="majorBidi"/>
          <w:sz w:val="24"/>
          <w:szCs w:val="24"/>
        </w:rPr>
      </w:pPr>
      <w:r w:rsidRPr="00066D0C">
        <w:rPr>
          <w:rFonts w:asciiTheme="majorBidi" w:hAnsiTheme="majorBidi" w:cstheme="majorBidi"/>
          <w:sz w:val="24"/>
          <w:szCs w:val="24"/>
        </w:rPr>
        <w:t>In order for the digital spool holder to work, calibrating the load cell is essential. However, in our model, the calibration is clear and straight forward which makes our model user friendly. So to calibrate the load cell, the following steps needs to be followed:</w:t>
      </w:r>
    </w:p>
    <w:p w:rsidR="006A08FE" w:rsidRDefault="004D77B4" w:rsidP="006A08FE">
      <w:pPr>
        <w:keepNext/>
        <w:jc w:val="center"/>
      </w:pPr>
      <w:r w:rsidRPr="004D77B4">
        <w:drawing>
          <wp:inline distT="0" distB="0" distL="0" distR="0" wp14:anchorId="19176567" wp14:editId="3199F05E">
            <wp:extent cx="5943600" cy="419354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943600" cy="4193540"/>
                    </a:xfrm>
                    <a:prstGeom prst="rect">
                      <a:avLst/>
                    </a:prstGeom>
                  </pic:spPr>
                </pic:pic>
              </a:graphicData>
            </a:graphic>
          </wp:inline>
        </w:drawing>
      </w:r>
    </w:p>
    <w:p w:rsidR="003E5DBA" w:rsidRDefault="006A08FE" w:rsidP="006A08FE">
      <w:pPr>
        <w:pStyle w:val="Caption"/>
        <w:jc w:val="center"/>
      </w:pPr>
      <w:r>
        <w:t xml:space="preserve">Figure </w:t>
      </w:r>
      <w:fldSimple w:instr=" SEQ Figure \* ARABIC ">
        <w:r w:rsidR="008D5C96">
          <w:rPr>
            <w:noProof/>
          </w:rPr>
          <w:t>4</w:t>
        </w:r>
      </w:fldSimple>
      <w:r>
        <w:t>: Load Cell Calibration Step 1.</w:t>
      </w:r>
    </w:p>
    <w:p w:rsidR="006A08FE" w:rsidRPr="00066D0C" w:rsidRDefault="00E0222D" w:rsidP="00066D0C">
      <w:pPr>
        <w:jc w:val="both"/>
        <w:rPr>
          <w:rFonts w:asciiTheme="majorBidi" w:hAnsiTheme="majorBidi" w:cstheme="majorBidi"/>
          <w:sz w:val="24"/>
          <w:szCs w:val="24"/>
        </w:rPr>
      </w:pPr>
      <w:r w:rsidRPr="00066D0C">
        <w:rPr>
          <w:rFonts w:asciiTheme="majorBidi" w:hAnsiTheme="majorBidi" w:cstheme="majorBidi"/>
          <w:b/>
          <w:bCs/>
          <w:sz w:val="24"/>
          <w:szCs w:val="24"/>
        </w:rPr>
        <w:lastRenderedPageBreak/>
        <w:t>Step 1:</w:t>
      </w:r>
      <w:r w:rsidRPr="00066D0C">
        <w:rPr>
          <w:rFonts w:asciiTheme="majorBidi" w:hAnsiTheme="majorBidi" w:cstheme="majorBidi"/>
          <w:sz w:val="24"/>
          <w:szCs w:val="24"/>
        </w:rPr>
        <w:t xml:space="preserve"> </w:t>
      </w:r>
      <w:r w:rsidRPr="00066D0C">
        <w:rPr>
          <w:rFonts w:asciiTheme="majorBidi" w:hAnsiTheme="majorBidi" w:cstheme="majorBidi"/>
          <w:sz w:val="24"/>
          <w:szCs w:val="24"/>
        </w:rPr>
        <w:t xml:space="preserve">As shown in the previous figure, the arrow to the left represent the “Push Button 1” of the circuit diagram and has a function of going left, the middle button represent the “Push Button 2” of the circuit diagram and has a function of “enter”, and the arrow to the right represent the “Push Button 3” of the circuit diagram and has a function of going right. </w:t>
      </w:r>
      <w:r w:rsidR="006A08FE" w:rsidRPr="00066D0C">
        <w:rPr>
          <w:rFonts w:asciiTheme="majorBidi" w:hAnsiTheme="majorBidi" w:cstheme="majorBidi"/>
          <w:sz w:val="24"/>
          <w:szCs w:val="24"/>
        </w:rPr>
        <w:t xml:space="preserve">After </w:t>
      </w:r>
      <w:r w:rsidRPr="00066D0C">
        <w:rPr>
          <w:rFonts w:asciiTheme="majorBidi" w:hAnsiTheme="majorBidi" w:cstheme="majorBidi"/>
          <w:sz w:val="24"/>
          <w:szCs w:val="24"/>
        </w:rPr>
        <w:t>plugging</w:t>
      </w:r>
      <w:r w:rsidR="006A08FE" w:rsidRPr="00066D0C">
        <w:rPr>
          <w:rFonts w:asciiTheme="majorBidi" w:hAnsiTheme="majorBidi" w:cstheme="majorBidi"/>
          <w:sz w:val="24"/>
          <w:szCs w:val="24"/>
        </w:rPr>
        <w:t xml:space="preserve"> the </w:t>
      </w:r>
      <w:proofErr w:type="spellStart"/>
      <w:r w:rsidR="006A08FE" w:rsidRPr="00066D0C">
        <w:rPr>
          <w:rFonts w:asciiTheme="majorBidi" w:hAnsiTheme="majorBidi" w:cstheme="majorBidi"/>
          <w:sz w:val="24"/>
          <w:szCs w:val="24"/>
        </w:rPr>
        <w:t>arduino</w:t>
      </w:r>
      <w:proofErr w:type="spellEnd"/>
      <w:r w:rsidR="006A08FE" w:rsidRPr="00066D0C">
        <w:rPr>
          <w:rFonts w:asciiTheme="majorBidi" w:hAnsiTheme="majorBidi" w:cstheme="majorBidi"/>
          <w:sz w:val="24"/>
          <w:szCs w:val="24"/>
        </w:rPr>
        <w:t xml:space="preserve"> </w:t>
      </w:r>
      <w:proofErr w:type="spellStart"/>
      <w:r w:rsidR="006A08FE" w:rsidRPr="00066D0C">
        <w:rPr>
          <w:rFonts w:asciiTheme="majorBidi" w:hAnsiTheme="majorBidi" w:cstheme="majorBidi"/>
          <w:sz w:val="24"/>
          <w:szCs w:val="24"/>
        </w:rPr>
        <w:t>nano</w:t>
      </w:r>
      <w:proofErr w:type="spellEnd"/>
      <w:r w:rsidR="006A08FE" w:rsidRPr="00066D0C">
        <w:rPr>
          <w:rFonts w:asciiTheme="majorBidi" w:hAnsiTheme="majorBidi" w:cstheme="majorBidi"/>
          <w:sz w:val="24"/>
          <w:szCs w:val="24"/>
        </w:rPr>
        <w:t>, this message wil</w:t>
      </w:r>
      <w:r w:rsidRPr="00066D0C">
        <w:rPr>
          <w:rFonts w:asciiTheme="majorBidi" w:hAnsiTheme="majorBidi" w:cstheme="majorBidi"/>
          <w:sz w:val="24"/>
          <w:szCs w:val="24"/>
        </w:rPr>
        <w:t>l pop on the screen</w:t>
      </w:r>
      <w:r w:rsidR="00AD32F2" w:rsidRPr="00066D0C">
        <w:rPr>
          <w:rFonts w:asciiTheme="majorBidi" w:hAnsiTheme="majorBidi" w:cstheme="majorBidi"/>
          <w:sz w:val="24"/>
          <w:szCs w:val="24"/>
        </w:rPr>
        <w:t>, so the user</w:t>
      </w:r>
      <w:r w:rsidRPr="00066D0C">
        <w:rPr>
          <w:rFonts w:asciiTheme="majorBidi" w:hAnsiTheme="majorBidi" w:cstheme="majorBidi"/>
          <w:sz w:val="24"/>
          <w:szCs w:val="24"/>
        </w:rPr>
        <w:t xml:space="preserve"> </w:t>
      </w:r>
      <w:r w:rsidR="00636DA2" w:rsidRPr="00066D0C">
        <w:rPr>
          <w:rFonts w:asciiTheme="majorBidi" w:hAnsiTheme="majorBidi" w:cstheme="majorBidi"/>
          <w:sz w:val="24"/>
          <w:szCs w:val="24"/>
        </w:rPr>
        <w:t xml:space="preserve">need to </w:t>
      </w:r>
      <w:r w:rsidRPr="00066D0C">
        <w:rPr>
          <w:rFonts w:asciiTheme="majorBidi" w:hAnsiTheme="majorBidi" w:cstheme="majorBidi"/>
          <w:sz w:val="24"/>
          <w:szCs w:val="24"/>
        </w:rPr>
        <w:t>go to “Start” using the arrows and press the middle button.</w:t>
      </w:r>
    </w:p>
    <w:p w:rsidR="00E0222D" w:rsidRDefault="004D77B4" w:rsidP="00E0222D">
      <w:pPr>
        <w:keepNext/>
        <w:jc w:val="center"/>
      </w:pPr>
      <w:r w:rsidRPr="004D77B4">
        <w:drawing>
          <wp:inline distT="0" distB="0" distL="0" distR="0" wp14:anchorId="45378955" wp14:editId="7E9C689A">
            <wp:extent cx="5943600" cy="4354195"/>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943600" cy="4354195"/>
                    </a:xfrm>
                    <a:prstGeom prst="rect">
                      <a:avLst/>
                    </a:prstGeom>
                  </pic:spPr>
                </pic:pic>
              </a:graphicData>
            </a:graphic>
          </wp:inline>
        </w:drawing>
      </w:r>
    </w:p>
    <w:p w:rsidR="004D77B4" w:rsidRDefault="00E0222D" w:rsidP="00E0222D">
      <w:pPr>
        <w:pStyle w:val="Caption"/>
        <w:jc w:val="center"/>
      </w:pPr>
      <w:r>
        <w:t xml:space="preserve">Figure </w:t>
      </w:r>
      <w:fldSimple w:instr=" SEQ Figure \* ARABIC ">
        <w:r w:rsidR="008D5C96">
          <w:rPr>
            <w:noProof/>
          </w:rPr>
          <w:t>5</w:t>
        </w:r>
      </w:fldSimple>
      <w:r>
        <w:t>: Load Cell Calibration Step 2</w:t>
      </w:r>
    </w:p>
    <w:p w:rsidR="00E0222D" w:rsidRPr="00066D0C" w:rsidRDefault="00E0222D" w:rsidP="00066D0C">
      <w:pPr>
        <w:jc w:val="both"/>
        <w:rPr>
          <w:rFonts w:asciiTheme="majorBidi" w:hAnsiTheme="majorBidi" w:cstheme="majorBidi"/>
          <w:sz w:val="24"/>
          <w:szCs w:val="24"/>
        </w:rPr>
      </w:pPr>
      <w:r w:rsidRPr="00066D0C">
        <w:rPr>
          <w:rFonts w:asciiTheme="majorBidi" w:hAnsiTheme="majorBidi" w:cstheme="majorBidi"/>
          <w:b/>
          <w:bCs/>
          <w:sz w:val="24"/>
          <w:szCs w:val="24"/>
        </w:rPr>
        <w:t>Step 2:</w:t>
      </w:r>
      <w:r w:rsidRPr="00066D0C">
        <w:rPr>
          <w:rFonts w:asciiTheme="majorBidi" w:hAnsiTheme="majorBidi" w:cstheme="majorBidi"/>
          <w:sz w:val="24"/>
          <w:szCs w:val="24"/>
        </w:rPr>
        <w:t xml:space="preserve"> This message will pop on the screen after step 1</w:t>
      </w:r>
      <w:r w:rsidR="00AD32F2" w:rsidRPr="00066D0C">
        <w:rPr>
          <w:rFonts w:asciiTheme="majorBidi" w:hAnsiTheme="majorBidi" w:cstheme="majorBidi"/>
          <w:sz w:val="24"/>
          <w:szCs w:val="24"/>
        </w:rPr>
        <w:t>, so the user</w:t>
      </w:r>
      <w:r w:rsidRPr="00066D0C">
        <w:rPr>
          <w:rFonts w:asciiTheme="majorBidi" w:hAnsiTheme="majorBidi" w:cstheme="majorBidi"/>
          <w:sz w:val="24"/>
          <w:szCs w:val="24"/>
        </w:rPr>
        <w:t xml:space="preserve"> </w:t>
      </w:r>
      <w:r w:rsidR="00636DA2" w:rsidRPr="00066D0C">
        <w:rPr>
          <w:rFonts w:asciiTheme="majorBidi" w:hAnsiTheme="majorBidi" w:cstheme="majorBidi"/>
          <w:sz w:val="24"/>
          <w:szCs w:val="24"/>
        </w:rPr>
        <w:t xml:space="preserve">need to </w:t>
      </w:r>
      <w:r w:rsidRPr="00066D0C">
        <w:rPr>
          <w:rFonts w:asciiTheme="majorBidi" w:hAnsiTheme="majorBidi" w:cstheme="majorBidi"/>
          <w:sz w:val="24"/>
          <w:szCs w:val="24"/>
        </w:rPr>
        <w:t>go to “Continue” using the arrows and press the middle button.</w:t>
      </w:r>
    </w:p>
    <w:p w:rsidR="00AD32F2" w:rsidRDefault="00AE293B" w:rsidP="00AD32F2">
      <w:pPr>
        <w:keepNext/>
      </w:pPr>
      <w:r w:rsidRPr="004D77B4">
        <w:lastRenderedPageBreak/>
        <w:drawing>
          <wp:inline distT="0" distB="0" distL="0" distR="0" wp14:anchorId="7AF77A68" wp14:editId="031FDD7F">
            <wp:extent cx="5943600" cy="410019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943600" cy="4100195"/>
                    </a:xfrm>
                    <a:prstGeom prst="rect">
                      <a:avLst/>
                    </a:prstGeom>
                  </pic:spPr>
                </pic:pic>
              </a:graphicData>
            </a:graphic>
          </wp:inline>
        </w:drawing>
      </w:r>
    </w:p>
    <w:p w:rsidR="004D77B4" w:rsidRDefault="00AD32F2" w:rsidP="00AD32F2">
      <w:pPr>
        <w:pStyle w:val="Caption"/>
        <w:jc w:val="center"/>
      </w:pPr>
      <w:r>
        <w:t xml:space="preserve">Figure </w:t>
      </w:r>
      <w:fldSimple w:instr=" SEQ Figure \* ARABIC ">
        <w:r w:rsidR="008D5C96">
          <w:rPr>
            <w:noProof/>
          </w:rPr>
          <w:t>6</w:t>
        </w:r>
      </w:fldSimple>
      <w:r>
        <w:t>: Load Cell Calibration Step 3</w:t>
      </w:r>
    </w:p>
    <w:p w:rsidR="00AD32F2" w:rsidRPr="00066D0C" w:rsidRDefault="00E0222D" w:rsidP="00066D0C">
      <w:pPr>
        <w:jc w:val="both"/>
        <w:rPr>
          <w:rFonts w:asciiTheme="majorBidi" w:hAnsiTheme="majorBidi" w:cstheme="majorBidi"/>
          <w:sz w:val="24"/>
          <w:szCs w:val="24"/>
        </w:rPr>
      </w:pPr>
      <w:r w:rsidRPr="00066D0C">
        <w:rPr>
          <w:rFonts w:asciiTheme="majorBidi" w:hAnsiTheme="majorBidi" w:cstheme="majorBidi"/>
          <w:b/>
          <w:bCs/>
          <w:sz w:val="24"/>
          <w:szCs w:val="24"/>
        </w:rPr>
        <w:t>St</w:t>
      </w:r>
      <w:r w:rsidRPr="00066D0C">
        <w:rPr>
          <w:rFonts w:asciiTheme="majorBidi" w:hAnsiTheme="majorBidi" w:cstheme="majorBidi"/>
          <w:b/>
          <w:bCs/>
          <w:sz w:val="24"/>
          <w:szCs w:val="24"/>
        </w:rPr>
        <w:t>ep 3</w:t>
      </w:r>
      <w:r w:rsidRPr="00066D0C">
        <w:rPr>
          <w:rFonts w:asciiTheme="majorBidi" w:hAnsiTheme="majorBidi" w:cstheme="majorBidi"/>
          <w:b/>
          <w:bCs/>
          <w:sz w:val="24"/>
          <w:szCs w:val="24"/>
        </w:rPr>
        <w:t>:</w:t>
      </w:r>
      <w:r w:rsidRPr="00066D0C">
        <w:rPr>
          <w:rFonts w:asciiTheme="majorBidi" w:hAnsiTheme="majorBidi" w:cstheme="majorBidi"/>
          <w:sz w:val="24"/>
          <w:szCs w:val="24"/>
        </w:rPr>
        <w:t xml:space="preserve"> This message will pop on the screen</w:t>
      </w:r>
      <w:r w:rsidRPr="00066D0C">
        <w:rPr>
          <w:rFonts w:asciiTheme="majorBidi" w:hAnsiTheme="majorBidi" w:cstheme="majorBidi"/>
          <w:sz w:val="24"/>
          <w:szCs w:val="24"/>
        </w:rPr>
        <w:t xml:space="preserve"> after step 2</w:t>
      </w:r>
      <w:r w:rsidRPr="00066D0C">
        <w:rPr>
          <w:rFonts w:asciiTheme="majorBidi" w:hAnsiTheme="majorBidi" w:cstheme="majorBidi"/>
          <w:sz w:val="24"/>
          <w:szCs w:val="24"/>
        </w:rPr>
        <w:t xml:space="preserve">, </w:t>
      </w:r>
      <w:r w:rsidR="00AD32F2" w:rsidRPr="00066D0C">
        <w:rPr>
          <w:rFonts w:asciiTheme="majorBidi" w:hAnsiTheme="majorBidi" w:cstheme="majorBidi"/>
          <w:sz w:val="24"/>
          <w:szCs w:val="24"/>
        </w:rPr>
        <w:t xml:space="preserve">and as mentioned the user needs to measure the full spool of filament on a real scale and take note of the exact weight in grams, then </w:t>
      </w:r>
      <w:r w:rsidR="00AD32F2" w:rsidRPr="00066D0C">
        <w:rPr>
          <w:rFonts w:asciiTheme="majorBidi" w:hAnsiTheme="majorBidi" w:cstheme="majorBidi"/>
          <w:sz w:val="24"/>
          <w:szCs w:val="24"/>
        </w:rPr>
        <w:t>go to “Continue” using the arrows and press</w:t>
      </w:r>
      <w:r w:rsidR="00636DA2" w:rsidRPr="00066D0C">
        <w:rPr>
          <w:rFonts w:asciiTheme="majorBidi" w:hAnsiTheme="majorBidi" w:cstheme="majorBidi"/>
          <w:sz w:val="24"/>
          <w:szCs w:val="24"/>
        </w:rPr>
        <w:t xml:space="preserve"> </w:t>
      </w:r>
      <w:r w:rsidR="00AD32F2" w:rsidRPr="00066D0C">
        <w:rPr>
          <w:rFonts w:asciiTheme="majorBidi" w:hAnsiTheme="majorBidi" w:cstheme="majorBidi"/>
          <w:sz w:val="24"/>
          <w:szCs w:val="24"/>
        </w:rPr>
        <w:t>the middle button.</w:t>
      </w:r>
    </w:p>
    <w:p w:rsidR="00E0222D" w:rsidRDefault="00E0222D" w:rsidP="00AD32F2"/>
    <w:p w:rsidR="00AD32F2" w:rsidRPr="00E0222D" w:rsidRDefault="00AD32F2" w:rsidP="00AD32F2"/>
    <w:p w:rsidR="00E0222D" w:rsidRDefault="00E0222D" w:rsidP="003E5DBA"/>
    <w:p w:rsidR="00AD32F2" w:rsidRDefault="004D77B4" w:rsidP="00AD32F2">
      <w:pPr>
        <w:keepNext/>
        <w:jc w:val="center"/>
      </w:pPr>
      <w:r w:rsidRPr="004D77B4">
        <w:lastRenderedPageBreak/>
        <w:drawing>
          <wp:inline distT="0" distB="0" distL="0" distR="0" wp14:anchorId="5C35A388" wp14:editId="10CF922B">
            <wp:extent cx="5943600" cy="423164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943600" cy="4231640"/>
                    </a:xfrm>
                    <a:prstGeom prst="rect">
                      <a:avLst/>
                    </a:prstGeom>
                  </pic:spPr>
                </pic:pic>
              </a:graphicData>
            </a:graphic>
          </wp:inline>
        </w:drawing>
      </w:r>
    </w:p>
    <w:p w:rsidR="00AD32F2" w:rsidRDefault="00AD32F2" w:rsidP="00AD32F2">
      <w:pPr>
        <w:pStyle w:val="Caption"/>
        <w:jc w:val="center"/>
      </w:pPr>
      <w:r>
        <w:t xml:space="preserve">Figure </w:t>
      </w:r>
      <w:fldSimple w:instr=" SEQ Figure \* ARABIC ">
        <w:r w:rsidR="008D5C96">
          <w:rPr>
            <w:noProof/>
          </w:rPr>
          <w:t>7</w:t>
        </w:r>
      </w:fldSimple>
      <w:r>
        <w:t>: Load Cell Calibration Step 4.</w:t>
      </w:r>
    </w:p>
    <w:p w:rsidR="004D77B4" w:rsidRPr="00066D0C" w:rsidRDefault="00AD32F2" w:rsidP="00066D0C">
      <w:pPr>
        <w:jc w:val="both"/>
        <w:rPr>
          <w:rFonts w:asciiTheme="majorBidi" w:hAnsiTheme="majorBidi" w:cstheme="majorBidi"/>
          <w:sz w:val="24"/>
          <w:szCs w:val="24"/>
        </w:rPr>
      </w:pPr>
      <w:r w:rsidRPr="00066D0C">
        <w:rPr>
          <w:rFonts w:asciiTheme="majorBidi" w:hAnsiTheme="majorBidi" w:cstheme="majorBidi"/>
          <w:b/>
          <w:bCs/>
          <w:sz w:val="24"/>
          <w:szCs w:val="24"/>
        </w:rPr>
        <w:t>Step 4:</w:t>
      </w:r>
      <w:r w:rsidRPr="00066D0C">
        <w:rPr>
          <w:rFonts w:asciiTheme="majorBidi" w:hAnsiTheme="majorBidi" w:cstheme="majorBidi"/>
          <w:sz w:val="24"/>
          <w:szCs w:val="24"/>
        </w:rPr>
        <w:t xml:space="preserve"> This message will pop on the screen after step 3, and as mentioned the user need to enter the measure weight of the full spool of filament in grams. The user can change the weight using the right arrow to make it heavier and left arrow to make in </w:t>
      </w:r>
      <w:r w:rsidR="00636DA2" w:rsidRPr="00066D0C">
        <w:rPr>
          <w:rFonts w:asciiTheme="majorBidi" w:hAnsiTheme="majorBidi" w:cstheme="majorBidi"/>
          <w:sz w:val="24"/>
          <w:szCs w:val="24"/>
        </w:rPr>
        <w:t>lighter, then press</w:t>
      </w:r>
      <w:r w:rsidRPr="00066D0C">
        <w:rPr>
          <w:rFonts w:asciiTheme="majorBidi" w:hAnsiTheme="majorBidi" w:cstheme="majorBidi"/>
          <w:sz w:val="24"/>
          <w:szCs w:val="24"/>
        </w:rPr>
        <w:t xml:space="preserve"> “Ok” using the middle button.</w:t>
      </w:r>
    </w:p>
    <w:p w:rsidR="00636DA2" w:rsidRDefault="004D77B4" w:rsidP="00636DA2">
      <w:pPr>
        <w:keepNext/>
        <w:jc w:val="center"/>
      </w:pPr>
      <w:r w:rsidRPr="004D77B4">
        <w:lastRenderedPageBreak/>
        <w:drawing>
          <wp:inline distT="0" distB="0" distL="0" distR="0" wp14:anchorId="0CF14018" wp14:editId="1E3492F1">
            <wp:extent cx="5943600" cy="425704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943600" cy="4257040"/>
                    </a:xfrm>
                    <a:prstGeom prst="rect">
                      <a:avLst/>
                    </a:prstGeom>
                  </pic:spPr>
                </pic:pic>
              </a:graphicData>
            </a:graphic>
          </wp:inline>
        </w:drawing>
      </w:r>
    </w:p>
    <w:p w:rsidR="004D77B4" w:rsidRDefault="00636DA2" w:rsidP="00636DA2">
      <w:pPr>
        <w:pStyle w:val="Caption"/>
        <w:jc w:val="center"/>
      </w:pPr>
      <w:r>
        <w:t xml:space="preserve">Figure </w:t>
      </w:r>
      <w:fldSimple w:instr=" SEQ Figure \* ARABIC ">
        <w:r w:rsidR="008D5C96">
          <w:rPr>
            <w:noProof/>
          </w:rPr>
          <w:t>8</w:t>
        </w:r>
      </w:fldSimple>
      <w:r>
        <w:t>: Load Cell Calibration Step 5.</w:t>
      </w:r>
    </w:p>
    <w:p w:rsidR="00AD32F2" w:rsidRPr="00066D0C" w:rsidRDefault="00AD32F2" w:rsidP="00066D0C">
      <w:pPr>
        <w:jc w:val="both"/>
        <w:rPr>
          <w:rFonts w:asciiTheme="majorBidi" w:hAnsiTheme="majorBidi" w:cstheme="majorBidi"/>
          <w:sz w:val="24"/>
          <w:szCs w:val="24"/>
        </w:rPr>
      </w:pPr>
      <w:r w:rsidRPr="00066D0C">
        <w:rPr>
          <w:rFonts w:asciiTheme="majorBidi" w:hAnsiTheme="majorBidi" w:cstheme="majorBidi"/>
          <w:b/>
          <w:bCs/>
          <w:sz w:val="24"/>
          <w:szCs w:val="24"/>
        </w:rPr>
        <w:t>Step 5:</w:t>
      </w:r>
      <w:r w:rsidRPr="00066D0C">
        <w:rPr>
          <w:rFonts w:asciiTheme="majorBidi" w:hAnsiTheme="majorBidi" w:cstheme="majorBidi"/>
          <w:sz w:val="24"/>
          <w:szCs w:val="24"/>
        </w:rPr>
        <w:t xml:space="preserve"> This message will pop on the screen after step 4, and as mentioned the user needs to put the full spool of filament in the holder and then go to “Continue” using the arrows and press the middle button.</w:t>
      </w:r>
    </w:p>
    <w:p w:rsidR="00AD32F2" w:rsidRPr="00AD32F2" w:rsidRDefault="00AD32F2" w:rsidP="00AD32F2"/>
    <w:p w:rsidR="00AD32F2" w:rsidRDefault="00AD32F2" w:rsidP="003E5DBA"/>
    <w:p w:rsidR="00636DA2" w:rsidRDefault="004D77B4" w:rsidP="00636DA2">
      <w:pPr>
        <w:keepNext/>
        <w:jc w:val="center"/>
      </w:pPr>
      <w:r w:rsidRPr="004D77B4">
        <w:lastRenderedPageBreak/>
        <w:drawing>
          <wp:inline distT="0" distB="0" distL="0" distR="0" wp14:anchorId="363EADD8" wp14:editId="1DA0192D">
            <wp:extent cx="5943600" cy="375602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943600" cy="3756025"/>
                    </a:xfrm>
                    <a:prstGeom prst="rect">
                      <a:avLst/>
                    </a:prstGeom>
                  </pic:spPr>
                </pic:pic>
              </a:graphicData>
            </a:graphic>
          </wp:inline>
        </w:drawing>
      </w:r>
    </w:p>
    <w:p w:rsidR="004D77B4" w:rsidRDefault="00636DA2" w:rsidP="00636DA2">
      <w:pPr>
        <w:pStyle w:val="Caption"/>
        <w:jc w:val="center"/>
      </w:pPr>
      <w:r>
        <w:t xml:space="preserve">Figure </w:t>
      </w:r>
      <w:fldSimple w:instr=" SEQ Figure \* ARABIC ">
        <w:r w:rsidR="008D5C96">
          <w:rPr>
            <w:noProof/>
          </w:rPr>
          <w:t>9</w:t>
        </w:r>
      </w:fldSimple>
      <w:r>
        <w:t>: Load Cell Calibration Step 6</w:t>
      </w:r>
    </w:p>
    <w:p w:rsidR="00636DA2" w:rsidRPr="00066D0C" w:rsidRDefault="00636DA2" w:rsidP="00066D0C">
      <w:pPr>
        <w:jc w:val="both"/>
        <w:rPr>
          <w:rFonts w:asciiTheme="majorBidi" w:hAnsiTheme="majorBidi" w:cstheme="majorBidi"/>
          <w:sz w:val="24"/>
          <w:szCs w:val="24"/>
        </w:rPr>
      </w:pPr>
      <w:r w:rsidRPr="00066D0C">
        <w:rPr>
          <w:rFonts w:asciiTheme="majorBidi" w:hAnsiTheme="majorBidi" w:cstheme="majorBidi"/>
          <w:b/>
          <w:bCs/>
          <w:sz w:val="24"/>
          <w:szCs w:val="24"/>
        </w:rPr>
        <w:t>St</w:t>
      </w:r>
      <w:r w:rsidRPr="00066D0C">
        <w:rPr>
          <w:rFonts w:asciiTheme="majorBidi" w:hAnsiTheme="majorBidi" w:cstheme="majorBidi"/>
          <w:b/>
          <w:bCs/>
          <w:sz w:val="24"/>
          <w:szCs w:val="24"/>
        </w:rPr>
        <w:t>ep 6</w:t>
      </w:r>
      <w:r w:rsidRPr="00066D0C">
        <w:rPr>
          <w:rFonts w:asciiTheme="majorBidi" w:hAnsiTheme="majorBidi" w:cstheme="majorBidi"/>
          <w:b/>
          <w:bCs/>
          <w:sz w:val="24"/>
          <w:szCs w:val="24"/>
        </w:rPr>
        <w:t>:</w:t>
      </w:r>
      <w:r w:rsidRPr="00066D0C">
        <w:rPr>
          <w:rFonts w:asciiTheme="majorBidi" w:hAnsiTheme="majorBidi" w:cstheme="majorBidi"/>
          <w:sz w:val="24"/>
          <w:szCs w:val="24"/>
        </w:rPr>
        <w:t xml:space="preserve"> This message will pop on the screen</w:t>
      </w:r>
      <w:r w:rsidRPr="00066D0C">
        <w:rPr>
          <w:rFonts w:asciiTheme="majorBidi" w:hAnsiTheme="majorBidi" w:cstheme="majorBidi"/>
          <w:sz w:val="24"/>
          <w:szCs w:val="24"/>
        </w:rPr>
        <w:t xml:space="preserve"> after step 5</w:t>
      </w:r>
      <w:r w:rsidRPr="00066D0C">
        <w:rPr>
          <w:rFonts w:asciiTheme="majorBidi" w:hAnsiTheme="majorBidi" w:cstheme="majorBidi"/>
          <w:sz w:val="24"/>
          <w:szCs w:val="24"/>
        </w:rPr>
        <w:t xml:space="preserve">, </w:t>
      </w:r>
      <w:r w:rsidRPr="00066D0C">
        <w:rPr>
          <w:rFonts w:asciiTheme="majorBidi" w:hAnsiTheme="majorBidi" w:cstheme="majorBidi"/>
          <w:sz w:val="24"/>
          <w:szCs w:val="24"/>
        </w:rPr>
        <w:t>showing that the system is saving the weight of the full spool. However, the user is restricted not to touch anything in order to have precise weight values.</w:t>
      </w:r>
    </w:p>
    <w:p w:rsidR="004D77B4" w:rsidRDefault="004D77B4" w:rsidP="003E5DBA"/>
    <w:p w:rsidR="003E5DBA" w:rsidRDefault="003E5DBA" w:rsidP="003E5DBA"/>
    <w:p w:rsidR="00066D0C" w:rsidRDefault="00AE293B" w:rsidP="00066D0C">
      <w:pPr>
        <w:keepNext/>
        <w:jc w:val="center"/>
      </w:pPr>
      <w:r w:rsidRPr="00AE293B">
        <w:lastRenderedPageBreak/>
        <w:drawing>
          <wp:inline distT="0" distB="0" distL="0" distR="0" wp14:anchorId="6A919467" wp14:editId="6DF73079">
            <wp:extent cx="5943600" cy="4224020"/>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943600" cy="4224020"/>
                    </a:xfrm>
                    <a:prstGeom prst="rect">
                      <a:avLst/>
                    </a:prstGeom>
                  </pic:spPr>
                </pic:pic>
              </a:graphicData>
            </a:graphic>
          </wp:inline>
        </w:drawing>
      </w:r>
    </w:p>
    <w:p w:rsidR="003E5DBA" w:rsidRDefault="00066D0C" w:rsidP="00066D0C">
      <w:pPr>
        <w:pStyle w:val="Caption"/>
        <w:jc w:val="center"/>
      </w:pPr>
      <w:r>
        <w:t xml:space="preserve">Figure </w:t>
      </w:r>
      <w:fldSimple w:instr=" SEQ Figure \* ARABIC ">
        <w:r w:rsidR="008D5C96">
          <w:rPr>
            <w:noProof/>
          </w:rPr>
          <w:t>10</w:t>
        </w:r>
      </w:fldSimple>
      <w:r>
        <w:t>: Load Cell Calibration Step 7</w:t>
      </w:r>
    </w:p>
    <w:p w:rsidR="00AE293B" w:rsidRPr="00066D0C" w:rsidRDefault="00636DA2" w:rsidP="00066D0C">
      <w:pPr>
        <w:jc w:val="both"/>
        <w:rPr>
          <w:rFonts w:asciiTheme="majorBidi" w:hAnsiTheme="majorBidi" w:cstheme="majorBidi"/>
          <w:sz w:val="24"/>
          <w:szCs w:val="24"/>
        </w:rPr>
      </w:pPr>
      <w:r w:rsidRPr="00066D0C">
        <w:rPr>
          <w:rFonts w:asciiTheme="majorBidi" w:hAnsiTheme="majorBidi" w:cstheme="majorBidi"/>
          <w:b/>
          <w:bCs/>
          <w:sz w:val="24"/>
          <w:szCs w:val="24"/>
        </w:rPr>
        <w:t>St</w:t>
      </w:r>
      <w:r w:rsidRPr="00066D0C">
        <w:rPr>
          <w:rFonts w:asciiTheme="majorBidi" w:hAnsiTheme="majorBidi" w:cstheme="majorBidi"/>
          <w:b/>
          <w:bCs/>
          <w:sz w:val="24"/>
          <w:szCs w:val="24"/>
        </w:rPr>
        <w:t>ep 7</w:t>
      </w:r>
      <w:r w:rsidRPr="00066D0C">
        <w:rPr>
          <w:rFonts w:asciiTheme="majorBidi" w:hAnsiTheme="majorBidi" w:cstheme="majorBidi"/>
          <w:b/>
          <w:bCs/>
          <w:sz w:val="24"/>
          <w:szCs w:val="24"/>
        </w:rPr>
        <w:t>:</w:t>
      </w:r>
      <w:r w:rsidRPr="00066D0C">
        <w:rPr>
          <w:rFonts w:asciiTheme="majorBidi" w:hAnsiTheme="majorBidi" w:cstheme="majorBidi"/>
          <w:sz w:val="24"/>
          <w:szCs w:val="24"/>
        </w:rPr>
        <w:t xml:space="preserve"> This message will pop on the screen</w:t>
      </w:r>
      <w:r w:rsidRPr="00066D0C">
        <w:rPr>
          <w:rFonts w:asciiTheme="majorBidi" w:hAnsiTheme="majorBidi" w:cstheme="majorBidi"/>
          <w:sz w:val="24"/>
          <w:szCs w:val="24"/>
        </w:rPr>
        <w:t xml:space="preserve"> after step 6</w:t>
      </w:r>
      <w:r w:rsidRPr="00066D0C">
        <w:rPr>
          <w:rFonts w:asciiTheme="majorBidi" w:hAnsiTheme="majorBidi" w:cstheme="majorBidi"/>
          <w:sz w:val="24"/>
          <w:szCs w:val="24"/>
        </w:rPr>
        <w:t xml:space="preserve">, showing that the system </w:t>
      </w:r>
      <w:r w:rsidRPr="00066D0C">
        <w:rPr>
          <w:rFonts w:asciiTheme="majorBidi" w:hAnsiTheme="majorBidi" w:cstheme="majorBidi"/>
          <w:sz w:val="24"/>
          <w:szCs w:val="24"/>
        </w:rPr>
        <w:t>saved</w:t>
      </w:r>
      <w:r w:rsidRPr="00066D0C">
        <w:rPr>
          <w:rFonts w:asciiTheme="majorBidi" w:hAnsiTheme="majorBidi" w:cstheme="majorBidi"/>
          <w:sz w:val="24"/>
          <w:szCs w:val="24"/>
        </w:rPr>
        <w:t xml:space="preserve"> the weight of the full spool. </w:t>
      </w:r>
      <w:r w:rsidRPr="00066D0C">
        <w:rPr>
          <w:rFonts w:asciiTheme="majorBidi" w:hAnsiTheme="majorBidi" w:cstheme="majorBidi"/>
          <w:sz w:val="24"/>
          <w:szCs w:val="24"/>
        </w:rPr>
        <w:t>Now</w:t>
      </w:r>
      <w:r w:rsidRPr="00066D0C">
        <w:rPr>
          <w:rFonts w:asciiTheme="majorBidi" w:hAnsiTheme="majorBidi" w:cstheme="majorBidi"/>
          <w:sz w:val="24"/>
          <w:szCs w:val="24"/>
        </w:rPr>
        <w:t xml:space="preserve">, the user </w:t>
      </w:r>
      <w:r w:rsidRPr="00066D0C">
        <w:rPr>
          <w:rFonts w:asciiTheme="majorBidi" w:hAnsiTheme="majorBidi" w:cstheme="majorBidi"/>
          <w:sz w:val="24"/>
          <w:szCs w:val="24"/>
        </w:rPr>
        <w:t>needs</w:t>
      </w:r>
      <w:r w:rsidRPr="00066D0C">
        <w:rPr>
          <w:rFonts w:asciiTheme="majorBidi" w:hAnsiTheme="majorBidi" w:cstheme="majorBidi"/>
          <w:sz w:val="24"/>
          <w:szCs w:val="24"/>
        </w:rPr>
        <w:t xml:space="preserve"> to </w:t>
      </w:r>
      <w:r w:rsidRPr="00066D0C">
        <w:rPr>
          <w:rFonts w:asciiTheme="majorBidi" w:hAnsiTheme="majorBidi" w:cstheme="majorBidi"/>
          <w:sz w:val="24"/>
          <w:szCs w:val="24"/>
        </w:rPr>
        <w:t>remove the full spool from the holder, and here two options are available based on the need:</w:t>
      </w:r>
    </w:p>
    <w:p w:rsidR="00636DA2" w:rsidRPr="00066D0C" w:rsidRDefault="00636DA2" w:rsidP="00066D0C">
      <w:pPr>
        <w:jc w:val="both"/>
        <w:rPr>
          <w:rFonts w:asciiTheme="majorBidi" w:hAnsiTheme="majorBidi" w:cstheme="majorBidi"/>
          <w:sz w:val="24"/>
          <w:szCs w:val="24"/>
        </w:rPr>
      </w:pPr>
      <w:r w:rsidRPr="00066D0C">
        <w:rPr>
          <w:rFonts w:asciiTheme="majorBidi" w:hAnsiTheme="majorBidi" w:cstheme="majorBidi"/>
          <w:sz w:val="24"/>
          <w:szCs w:val="24"/>
        </w:rPr>
        <w:t>Option 1: if the user wants “the weight of the spool + the filament” to show, then he needs to leave the spool completely empty and go</w:t>
      </w:r>
      <w:r w:rsidRPr="00066D0C">
        <w:rPr>
          <w:rFonts w:asciiTheme="majorBidi" w:hAnsiTheme="majorBidi" w:cstheme="majorBidi"/>
          <w:sz w:val="24"/>
          <w:szCs w:val="24"/>
        </w:rPr>
        <w:t xml:space="preserve"> to “Continue” using the arrows and press the middle button.</w:t>
      </w:r>
    </w:p>
    <w:p w:rsidR="00636DA2" w:rsidRPr="00066D0C" w:rsidRDefault="00636DA2" w:rsidP="00066D0C">
      <w:pPr>
        <w:jc w:val="both"/>
        <w:rPr>
          <w:rFonts w:asciiTheme="majorBidi" w:hAnsiTheme="majorBidi" w:cstheme="majorBidi"/>
          <w:sz w:val="24"/>
          <w:szCs w:val="24"/>
        </w:rPr>
      </w:pPr>
      <w:r w:rsidRPr="00066D0C">
        <w:rPr>
          <w:rFonts w:asciiTheme="majorBidi" w:hAnsiTheme="majorBidi" w:cstheme="majorBidi"/>
          <w:sz w:val="24"/>
          <w:szCs w:val="24"/>
        </w:rPr>
        <w:t>Option 2</w:t>
      </w:r>
      <w:r w:rsidRPr="00066D0C">
        <w:rPr>
          <w:rFonts w:asciiTheme="majorBidi" w:hAnsiTheme="majorBidi" w:cstheme="majorBidi"/>
          <w:sz w:val="24"/>
          <w:szCs w:val="24"/>
        </w:rPr>
        <w:t xml:space="preserve">: if the user wants “the </w:t>
      </w:r>
      <w:r w:rsidRPr="00066D0C">
        <w:rPr>
          <w:rFonts w:asciiTheme="majorBidi" w:hAnsiTheme="majorBidi" w:cstheme="majorBidi"/>
          <w:sz w:val="24"/>
          <w:szCs w:val="24"/>
        </w:rPr>
        <w:t>weight of</w:t>
      </w:r>
      <w:r w:rsidRPr="00066D0C">
        <w:rPr>
          <w:rFonts w:asciiTheme="majorBidi" w:hAnsiTheme="majorBidi" w:cstheme="majorBidi"/>
          <w:sz w:val="24"/>
          <w:szCs w:val="24"/>
        </w:rPr>
        <w:t xml:space="preserve"> the filament</w:t>
      </w:r>
      <w:r w:rsidRPr="00066D0C">
        <w:rPr>
          <w:rFonts w:asciiTheme="majorBidi" w:hAnsiTheme="majorBidi" w:cstheme="majorBidi"/>
          <w:sz w:val="24"/>
          <w:szCs w:val="24"/>
        </w:rPr>
        <w:t xml:space="preserve"> available</w:t>
      </w:r>
      <w:r w:rsidRPr="00066D0C">
        <w:rPr>
          <w:rFonts w:asciiTheme="majorBidi" w:hAnsiTheme="majorBidi" w:cstheme="majorBidi"/>
          <w:sz w:val="24"/>
          <w:szCs w:val="24"/>
        </w:rPr>
        <w:t xml:space="preserve">” </w:t>
      </w:r>
      <w:r w:rsidR="00066D0C" w:rsidRPr="00066D0C">
        <w:rPr>
          <w:rFonts w:asciiTheme="majorBidi" w:hAnsiTheme="majorBidi" w:cstheme="majorBidi"/>
          <w:sz w:val="24"/>
          <w:szCs w:val="24"/>
        </w:rPr>
        <w:t>to show, then he needs to put an empty spool on the holder</w:t>
      </w:r>
      <w:r w:rsidRPr="00066D0C">
        <w:rPr>
          <w:rFonts w:asciiTheme="majorBidi" w:hAnsiTheme="majorBidi" w:cstheme="majorBidi"/>
          <w:sz w:val="24"/>
          <w:szCs w:val="24"/>
        </w:rPr>
        <w:t xml:space="preserve"> and go to “Continue” using the arrows and press the middle button.</w:t>
      </w:r>
    </w:p>
    <w:p w:rsidR="00066D0C" w:rsidRPr="00066D0C" w:rsidRDefault="00066D0C" w:rsidP="00066D0C">
      <w:pPr>
        <w:jc w:val="both"/>
        <w:rPr>
          <w:rFonts w:asciiTheme="majorBidi" w:hAnsiTheme="majorBidi" w:cstheme="majorBidi"/>
          <w:sz w:val="24"/>
          <w:szCs w:val="24"/>
        </w:rPr>
      </w:pPr>
      <w:r w:rsidRPr="00066D0C">
        <w:rPr>
          <w:rFonts w:asciiTheme="majorBidi" w:hAnsiTheme="majorBidi" w:cstheme="majorBidi"/>
          <w:sz w:val="24"/>
          <w:szCs w:val="24"/>
        </w:rPr>
        <w:t>In other words, in this step, the user is setting the reference point.</w:t>
      </w:r>
    </w:p>
    <w:p w:rsidR="00636DA2" w:rsidRPr="00AD32F2" w:rsidRDefault="00636DA2" w:rsidP="00636DA2"/>
    <w:p w:rsidR="00636DA2" w:rsidRDefault="00636DA2" w:rsidP="00636DA2"/>
    <w:p w:rsidR="00066D0C" w:rsidRDefault="00AE293B" w:rsidP="00066D0C">
      <w:pPr>
        <w:keepNext/>
        <w:jc w:val="center"/>
      </w:pPr>
      <w:r w:rsidRPr="00AE293B">
        <w:lastRenderedPageBreak/>
        <w:drawing>
          <wp:inline distT="0" distB="0" distL="0" distR="0" wp14:anchorId="1A7E6559" wp14:editId="7E02C9CA">
            <wp:extent cx="5943600" cy="4505960"/>
            <wp:effectExtent l="0" t="0" r="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943600" cy="4505960"/>
                    </a:xfrm>
                    <a:prstGeom prst="rect">
                      <a:avLst/>
                    </a:prstGeom>
                  </pic:spPr>
                </pic:pic>
              </a:graphicData>
            </a:graphic>
          </wp:inline>
        </w:drawing>
      </w:r>
    </w:p>
    <w:p w:rsidR="003E5DBA" w:rsidRDefault="00066D0C" w:rsidP="00066D0C">
      <w:pPr>
        <w:pStyle w:val="Caption"/>
        <w:jc w:val="center"/>
      </w:pPr>
      <w:r>
        <w:t xml:space="preserve">Figure </w:t>
      </w:r>
      <w:fldSimple w:instr=" SEQ Figure \* ARABIC ">
        <w:r w:rsidR="008D5C96">
          <w:rPr>
            <w:noProof/>
          </w:rPr>
          <w:t>11</w:t>
        </w:r>
      </w:fldSimple>
      <w:r>
        <w:t>: Load Cell Calibration Step 8</w:t>
      </w:r>
    </w:p>
    <w:p w:rsidR="00066D0C" w:rsidRPr="00066D0C" w:rsidRDefault="00066D0C" w:rsidP="00066D0C">
      <w:pPr>
        <w:jc w:val="both"/>
        <w:rPr>
          <w:rFonts w:asciiTheme="majorBidi" w:hAnsiTheme="majorBidi" w:cstheme="majorBidi"/>
          <w:sz w:val="24"/>
          <w:szCs w:val="24"/>
        </w:rPr>
      </w:pPr>
      <w:r w:rsidRPr="00066D0C">
        <w:rPr>
          <w:rFonts w:asciiTheme="majorBidi" w:hAnsiTheme="majorBidi" w:cstheme="majorBidi"/>
          <w:b/>
          <w:bCs/>
          <w:sz w:val="24"/>
          <w:szCs w:val="24"/>
        </w:rPr>
        <w:t>St</w:t>
      </w:r>
      <w:r w:rsidRPr="00066D0C">
        <w:rPr>
          <w:rFonts w:asciiTheme="majorBidi" w:hAnsiTheme="majorBidi" w:cstheme="majorBidi"/>
          <w:b/>
          <w:bCs/>
          <w:sz w:val="24"/>
          <w:szCs w:val="24"/>
        </w:rPr>
        <w:t>ep 8</w:t>
      </w:r>
      <w:r w:rsidRPr="00066D0C">
        <w:rPr>
          <w:rFonts w:asciiTheme="majorBidi" w:hAnsiTheme="majorBidi" w:cstheme="majorBidi"/>
          <w:b/>
          <w:bCs/>
          <w:sz w:val="24"/>
          <w:szCs w:val="24"/>
        </w:rPr>
        <w:t>:</w:t>
      </w:r>
      <w:r w:rsidRPr="00066D0C">
        <w:rPr>
          <w:rFonts w:asciiTheme="majorBidi" w:hAnsiTheme="majorBidi" w:cstheme="majorBidi"/>
          <w:sz w:val="24"/>
          <w:szCs w:val="24"/>
        </w:rPr>
        <w:t xml:space="preserve"> This message will pop on the screen</w:t>
      </w:r>
      <w:r w:rsidRPr="00066D0C">
        <w:rPr>
          <w:rFonts w:asciiTheme="majorBidi" w:hAnsiTheme="majorBidi" w:cstheme="majorBidi"/>
          <w:sz w:val="24"/>
          <w:szCs w:val="24"/>
        </w:rPr>
        <w:t xml:space="preserve"> after step 7</w:t>
      </w:r>
      <w:r w:rsidRPr="00066D0C">
        <w:rPr>
          <w:rFonts w:asciiTheme="majorBidi" w:hAnsiTheme="majorBidi" w:cstheme="majorBidi"/>
          <w:sz w:val="24"/>
          <w:szCs w:val="24"/>
        </w:rPr>
        <w:t xml:space="preserve">, showing that the system is saving the </w:t>
      </w:r>
      <w:r w:rsidRPr="00066D0C">
        <w:rPr>
          <w:rFonts w:asciiTheme="majorBidi" w:hAnsiTheme="majorBidi" w:cstheme="majorBidi"/>
          <w:sz w:val="24"/>
          <w:szCs w:val="24"/>
        </w:rPr>
        <w:t>reference weight</w:t>
      </w:r>
      <w:r w:rsidRPr="00066D0C">
        <w:rPr>
          <w:rFonts w:asciiTheme="majorBidi" w:hAnsiTheme="majorBidi" w:cstheme="majorBidi"/>
          <w:sz w:val="24"/>
          <w:szCs w:val="24"/>
        </w:rPr>
        <w:t>. However, the user is restricted not to touch anything in order to have precise weight values</w:t>
      </w:r>
    </w:p>
    <w:p w:rsidR="00066D0C" w:rsidRDefault="003D1608" w:rsidP="00066D0C">
      <w:pPr>
        <w:keepNext/>
        <w:jc w:val="center"/>
      </w:pPr>
      <w:r w:rsidRPr="003D1608">
        <w:lastRenderedPageBreak/>
        <w:drawing>
          <wp:inline distT="0" distB="0" distL="0" distR="0" wp14:anchorId="28AFF2F2" wp14:editId="0107EB49">
            <wp:extent cx="5943600" cy="40957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943600" cy="4095750"/>
                    </a:xfrm>
                    <a:prstGeom prst="rect">
                      <a:avLst/>
                    </a:prstGeom>
                  </pic:spPr>
                </pic:pic>
              </a:graphicData>
            </a:graphic>
          </wp:inline>
        </w:drawing>
      </w:r>
    </w:p>
    <w:p w:rsidR="00AE293B" w:rsidRDefault="00066D0C" w:rsidP="00066D0C">
      <w:pPr>
        <w:pStyle w:val="Caption"/>
        <w:jc w:val="center"/>
      </w:pPr>
      <w:r>
        <w:t xml:space="preserve">Figure </w:t>
      </w:r>
      <w:fldSimple w:instr=" SEQ Figure \* ARABIC ">
        <w:r w:rsidR="008D5C96">
          <w:rPr>
            <w:noProof/>
          </w:rPr>
          <w:t>12</w:t>
        </w:r>
      </w:fldSimple>
      <w:r>
        <w:t>: Load Cell Calibration Step 9</w:t>
      </w:r>
    </w:p>
    <w:p w:rsidR="00066D0C" w:rsidRDefault="00066D0C" w:rsidP="00066D0C">
      <w:pPr>
        <w:jc w:val="both"/>
        <w:rPr>
          <w:noProof/>
        </w:rPr>
      </w:pPr>
      <w:r w:rsidRPr="00066D0C">
        <w:rPr>
          <w:rFonts w:asciiTheme="majorBidi" w:hAnsiTheme="majorBidi" w:cstheme="majorBidi"/>
          <w:b/>
          <w:bCs/>
          <w:sz w:val="24"/>
          <w:szCs w:val="24"/>
        </w:rPr>
        <w:t>Step 9:</w:t>
      </w:r>
      <w:r w:rsidRPr="00066D0C">
        <w:rPr>
          <w:rFonts w:asciiTheme="majorBidi" w:hAnsiTheme="majorBidi" w:cstheme="majorBidi"/>
          <w:sz w:val="24"/>
          <w:szCs w:val="24"/>
        </w:rPr>
        <w:t xml:space="preserve"> This message will pop on the screen after step 8, showing that the calibration has been completed. However, the user needs to press</w:t>
      </w:r>
      <w:r w:rsidRPr="00066D0C">
        <w:rPr>
          <w:rFonts w:asciiTheme="majorBidi" w:hAnsiTheme="majorBidi" w:cstheme="majorBidi"/>
          <w:sz w:val="24"/>
          <w:szCs w:val="24"/>
        </w:rPr>
        <w:t xml:space="preserve"> “</w:t>
      </w:r>
      <w:r w:rsidRPr="00066D0C">
        <w:rPr>
          <w:rFonts w:asciiTheme="majorBidi" w:hAnsiTheme="majorBidi" w:cstheme="majorBidi"/>
          <w:sz w:val="24"/>
          <w:szCs w:val="24"/>
        </w:rPr>
        <w:t>OK</w:t>
      </w:r>
      <w:r w:rsidRPr="00066D0C">
        <w:rPr>
          <w:rFonts w:asciiTheme="majorBidi" w:hAnsiTheme="majorBidi" w:cstheme="majorBidi"/>
          <w:sz w:val="24"/>
          <w:szCs w:val="24"/>
        </w:rPr>
        <w:t>” using the middle button.</w:t>
      </w:r>
      <w:r w:rsidR="00855ACC" w:rsidRPr="00855ACC">
        <w:rPr>
          <w:noProof/>
        </w:rPr>
        <w:t xml:space="preserve"> </w:t>
      </w:r>
    </w:p>
    <w:p w:rsidR="00855ACC" w:rsidRDefault="00855ACC" w:rsidP="00855ACC">
      <w:pPr>
        <w:keepNext/>
        <w:jc w:val="center"/>
      </w:pPr>
      <w:r w:rsidRPr="00855ACC">
        <w:rPr>
          <w:rFonts w:asciiTheme="majorBidi" w:hAnsiTheme="majorBidi" w:cstheme="majorBidi"/>
          <w:sz w:val="24"/>
          <w:szCs w:val="24"/>
        </w:rPr>
        <w:lastRenderedPageBreak/>
        <w:drawing>
          <wp:inline distT="0" distB="0" distL="0" distR="0" wp14:anchorId="47B22EC8" wp14:editId="19B97CF5">
            <wp:extent cx="4391638" cy="358190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4391638" cy="3581900"/>
                    </a:xfrm>
                    <a:prstGeom prst="rect">
                      <a:avLst/>
                    </a:prstGeom>
                  </pic:spPr>
                </pic:pic>
              </a:graphicData>
            </a:graphic>
          </wp:inline>
        </w:drawing>
      </w:r>
    </w:p>
    <w:p w:rsidR="00855ACC" w:rsidRDefault="00855ACC" w:rsidP="00855ACC">
      <w:pPr>
        <w:pStyle w:val="Caption"/>
        <w:jc w:val="center"/>
        <w:rPr>
          <w:rFonts w:asciiTheme="majorBidi" w:hAnsiTheme="majorBidi" w:cstheme="majorBidi"/>
          <w:sz w:val="24"/>
          <w:szCs w:val="24"/>
        </w:rPr>
      </w:pPr>
      <w:r>
        <w:t xml:space="preserve">Figure </w:t>
      </w:r>
      <w:fldSimple w:instr=" SEQ Figure \* ARABIC ">
        <w:r w:rsidR="008D5C96">
          <w:rPr>
            <w:noProof/>
          </w:rPr>
          <w:t>13</w:t>
        </w:r>
      </w:fldSimple>
      <w:r>
        <w:t>: Load Cell Calibration Step 10.</w:t>
      </w:r>
    </w:p>
    <w:p w:rsidR="00855ACC" w:rsidRPr="004B366D" w:rsidRDefault="00855ACC" w:rsidP="004B366D">
      <w:pPr>
        <w:jc w:val="both"/>
        <w:rPr>
          <w:rFonts w:asciiTheme="majorBidi" w:hAnsiTheme="majorBidi" w:cstheme="majorBidi"/>
          <w:sz w:val="24"/>
          <w:szCs w:val="24"/>
        </w:rPr>
      </w:pPr>
      <w:r w:rsidRPr="004B366D">
        <w:rPr>
          <w:rFonts w:asciiTheme="majorBidi" w:hAnsiTheme="majorBidi" w:cstheme="majorBidi"/>
          <w:b/>
          <w:bCs/>
          <w:sz w:val="24"/>
          <w:szCs w:val="24"/>
        </w:rPr>
        <w:t>Step 10:</w:t>
      </w:r>
      <w:r w:rsidRPr="004B366D">
        <w:rPr>
          <w:rFonts w:asciiTheme="majorBidi" w:hAnsiTheme="majorBidi" w:cstheme="majorBidi"/>
          <w:sz w:val="24"/>
          <w:szCs w:val="24"/>
        </w:rPr>
        <w:t xml:space="preserve"> This message will pop on the screen after step 9, showing the weight on the spool holder. Note that in this case the spool holder is empty that why it is showing 0g. </w:t>
      </w:r>
    </w:p>
    <w:p w:rsidR="004B366D" w:rsidRDefault="004B366D">
      <w:r>
        <w:br w:type="page"/>
      </w:r>
    </w:p>
    <w:p w:rsidR="00855ACC" w:rsidRPr="004B366D" w:rsidRDefault="00066D0C" w:rsidP="004B366D">
      <w:pPr>
        <w:jc w:val="both"/>
        <w:rPr>
          <w:rFonts w:asciiTheme="majorBidi" w:hAnsiTheme="majorBidi" w:cstheme="majorBidi"/>
          <w:sz w:val="24"/>
          <w:szCs w:val="24"/>
        </w:rPr>
      </w:pPr>
      <w:r w:rsidRPr="004B366D">
        <w:rPr>
          <w:rFonts w:asciiTheme="majorBidi" w:hAnsiTheme="majorBidi" w:cstheme="majorBidi"/>
          <w:sz w:val="24"/>
          <w:szCs w:val="24"/>
        </w:rPr>
        <w:lastRenderedPageBreak/>
        <w:t>In addition, oth</w:t>
      </w:r>
      <w:r w:rsidR="00855ACC" w:rsidRPr="004B366D">
        <w:rPr>
          <w:rFonts w:asciiTheme="majorBidi" w:hAnsiTheme="majorBidi" w:cstheme="majorBidi"/>
          <w:sz w:val="24"/>
          <w:szCs w:val="24"/>
        </w:rPr>
        <w:t>er features are included in this application located in the main menu such as editing the profile, adding a new profile</w:t>
      </w:r>
      <w:r w:rsidR="004B366D" w:rsidRPr="004B366D">
        <w:rPr>
          <w:rFonts w:asciiTheme="majorBidi" w:hAnsiTheme="majorBidi" w:cstheme="majorBidi"/>
          <w:sz w:val="24"/>
          <w:szCs w:val="24"/>
        </w:rPr>
        <w:t xml:space="preserve"> (Repeat all the calibration steps mentioned above for another spool type)</w:t>
      </w:r>
      <w:r w:rsidR="00855ACC" w:rsidRPr="004B366D">
        <w:rPr>
          <w:rFonts w:asciiTheme="majorBidi" w:hAnsiTheme="majorBidi" w:cstheme="majorBidi"/>
          <w:sz w:val="24"/>
          <w:szCs w:val="24"/>
        </w:rPr>
        <w:t xml:space="preserve"> and options (as shown in the figure below). The main menu is entered by pressing the middle button.</w:t>
      </w:r>
    </w:p>
    <w:p w:rsidR="00855ACC" w:rsidRDefault="00855ACC" w:rsidP="00855ACC">
      <w:pPr>
        <w:keepNext/>
        <w:jc w:val="center"/>
      </w:pPr>
      <w:r w:rsidRPr="00855ACC">
        <w:drawing>
          <wp:inline distT="0" distB="0" distL="0" distR="0" wp14:anchorId="57F3CDA2" wp14:editId="3F2496FE">
            <wp:extent cx="5943600" cy="439039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943600" cy="4390390"/>
                    </a:xfrm>
                    <a:prstGeom prst="rect">
                      <a:avLst/>
                    </a:prstGeom>
                  </pic:spPr>
                </pic:pic>
              </a:graphicData>
            </a:graphic>
          </wp:inline>
        </w:drawing>
      </w:r>
    </w:p>
    <w:p w:rsidR="00855ACC" w:rsidRDefault="00855ACC" w:rsidP="00855ACC">
      <w:pPr>
        <w:pStyle w:val="Caption"/>
        <w:jc w:val="center"/>
      </w:pPr>
      <w:r>
        <w:t xml:space="preserve">Figure </w:t>
      </w:r>
      <w:fldSimple w:instr=" SEQ Figure \* ARABIC ">
        <w:r w:rsidR="008D5C96">
          <w:rPr>
            <w:noProof/>
          </w:rPr>
          <w:t>14</w:t>
        </w:r>
      </w:fldSimple>
      <w:r>
        <w:t xml:space="preserve">: Digital Spool Holder </w:t>
      </w:r>
      <w:r w:rsidR="004B0968">
        <w:t>“Main M</w:t>
      </w:r>
      <w:r>
        <w:t>enu</w:t>
      </w:r>
      <w:r w:rsidR="004B0968">
        <w:t>” tab</w:t>
      </w:r>
      <w:bookmarkStart w:id="0" w:name="_GoBack"/>
      <w:bookmarkEnd w:id="0"/>
    </w:p>
    <w:p w:rsidR="00855ACC" w:rsidRDefault="00855ACC" w:rsidP="00066D0C"/>
    <w:p w:rsidR="004B366D" w:rsidRDefault="00855ACC" w:rsidP="004B366D">
      <w:pPr>
        <w:keepNext/>
        <w:jc w:val="center"/>
      </w:pPr>
      <w:r w:rsidRPr="00855ACC">
        <w:lastRenderedPageBreak/>
        <w:drawing>
          <wp:inline distT="0" distB="0" distL="0" distR="0" wp14:anchorId="17AF4802" wp14:editId="3A6A23C8">
            <wp:extent cx="5943600" cy="4620895"/>
            <wp:effectExtent l="0" t="0" r="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943600" cy="4620895"/>
                    </a:xfrm>
                    <a:prstGeom prst="rect">
                      <a:avLst/>
                    </a:prstGeom>
                  </pic:spPr>
                </pic:pic>
              </a:graphicData>
            </a:graphic>
          </wp:inline>
        </w:drawing>
      </w:r>
    </w:p>
    <w:p w:rsidR="00855ACC" w:rsidRDefault="004B366D" w:rsidP="004B366D">
      <w:pPr>
        <w:pStyle w:val="Caption"/>
        <w:jc w:val="center"/>
      </w:pPr>
      <w:r>
        <w:t xml:space="preserve">Figure </w:t>
      </w:r>
      <w:fldSimple w:instr=" SEQ Figure \* ARABIC ">
        <w:r w:rsidR="008D5C96">
          <w:rPr>
            <w:noProof/>
          </w:rPr>
          <w:t>15</w:t>
        </w:r>
      </w:fldSimple>
      <w:r>
        <w:t xml:space="preserve">: Digital spool holder </w:t>
      </w:r>
      <w:r w:rsidR="008D5C96">
        <w:t>“Edit P</w:t>
      </w:r>
      <w:r>
        <w:t>rofile</w:t>
      </w:r>
      <w:r w:rsidR="008D5C96">
        <w:t>”</w:t>
      </w:r>
      <w:r>
        <w:t xml:space="preserve"> tab</w:t>
      </w:r>
    </w:p>
    <w:p w:rsidR="004B366D" w:rsidRPr="004B366D" w:rsidRDefault="004B366D" w:rsidP="004B366D">
      <w:pPr>
        <w:jc w:val="both"/>
        <w:rPr>
          <w:rFonts w:asciiTheme="majorBidi" w:hAnsiTheme="majorBidi" w:cstheme="majorBidi"/>
          <w:sz w:val="24"/>
          <w:szCs w:val="24"/>
        </w:rPr>
      </w:pPr>
      <w:r w:rsidRPr="004B366D">
        <w:rPr>
          <w:rFonts w:asciiTheme="majorBidi" w:hAnsiTheme="majorBidi" w:cstheme="majorBidi"/>
          <w:sz w:val="24"/>
          <w:szCs w:val="24"/>
        </w:rPr>
        <w:t>As shown in the figure above, in the “Edit Profile” tab, the user can change the reference point in “Tare”, change the profile name in “Edit Profile Name”, delete the profile in “delete this profile” or go back by pressing on “Go Back”</w:t>
      </w:r>
    </w:p>
    <w:p w:rsidR="004B366D" w:rsidRDefault="004B366D" w:rsidP="004B366D">
      <w:pPr>
        <w:jc w:val="both"/>
      </w:pPr>
    </w:p>
    <w:p w:rsidR="008D5C96" w:rsidRDefault="00855ACC" w:rsidP="008D5C96">
      <w:pPr>
        <w:keepNext/>
        <w:jc w:val="center"/>
      </w:pPr>
      <w:r w:rsidRPr="00855ACC">
        <w:lastRenderedPageBreak/>
        <w:drawing>
          <wp:inline distT="0" distB="0" distL="0" distR="0" wp14:anchorId="7E24C522" wp14:editId="63ABB6BD">
            <wp:extent cx="5943600" cy="4506595"/>
            <wp:effectExtent l="0" t="0" r="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943600" cy="4506595"/>
                    </a:xfrm>
                    <a:prstGeom prst="rect">
                      <a:avLst/>
                    </a:prstGeom>
                  </pic:spPr>
                </pic:pic>
              </a:graphicData>
            </a:graphic>
          </wp:inline>
        </w:drawing>
      </w:r>
    </w:p>
    <w:p w:rsidR="004B366D" w:rsidRDefault="008D5C96" w:rsidP="008D5C96">
      <w:pPr>
        <w:pStyle w:val="Caption"/>
        <w:jc w:val="center"/>
      </w:pPr>
      <w:r>
        <w:t xml:space="preserve">Figure </w:t>
      </w:r>
      <w:fldSimple w:instr=" SEQ Figure \* ARABIC ">
        <w:r>
          <w:rPr>
            <w:noProof/>
          </w:rPr>
          <w:t>16</w:t>
        </w:r>
      </w:fldSimple>
      <w:r>
        <w:t>: Digital spool holder "Options"</w:t>
      </w:r>
      <w:r w:rsidRPr="0014280C">
        <w:t xml:space="preserve"> tab</w:t>
      </w:r>
    </w:p>
    <w:p w:rsidR="004B366D" w:rsidRPr="004B366D" w:rsidRDefault="004B366D" w:rsidP="004B366D">
      <w:pPr>
        <w:jc w:val="both"/>
        <w:rPr>
          <w:rFonts w:asciiTheme="majorBidi" w:hAnsiTheme="majorBidi" w:cstheme="majorBidi"/>
          <w:sz w:val="24"/>
          <w:szCs w:val="24"/>
        </w:rPr>
      </w:pPr>
      <w:r w:rsidRPr="004B366D">
        <w:rPr>
          <w:rFonts w:asciiTheme="majorBidi" w:hAnsiTheme="majorBidi" w:cstheme="majorBidi"/>
          <w:sz w:val="24"/>
          <w:szCs w:val="24"/>
        </w:rPr>
        <w:t>As shown in the figure above, in the “</w:t>
      </w:r>
      <w:r w:rsidRPr="004B366D">
        <w:rPr>
          <w:rFonts w:asciiTheme="majorBidi" w:hAnsiTheme="majorBidi" w:cstheme="majorBidi"/>
          <w:sz w:val="24"/>
          <w:szCs w:val="24"/>
        </w:rPr>
        <w:t>Option</w:t>
      </w:r>
      <w:r w:rsidRPr="004B366D">
        <w:rPr>
          <w:rFonts w:asciiTheme="majorBidi" w:hAnsiTheme="majorBidi" w:cstheme="majorBidi"/>
          <w:sz w:val="24"/>
          <w:szCs w:val="24"/>
        </w:rPr>
        <w:t xml:space="preserve">” tab, the user can </w:t>
      </w:r>
      <w:r w:rsidRPr="004B366D">
        <w:rPr>
          <w:rFonts w:asciiTheme="majorBidi" w:hAnsiTheme="majorBidi" w:cstheme="majorBidi"/>
          <w:sz w:val="24"/>
          <w:szCs w:val="24"/>
        </w:rPr>
        <w:t xml:space="preserve">add a </w:t>
      </w:r>
      <w:proofErr w:type="spellStart"/>
      <w:r w:rsidRPr="004B366D">
        <w:rPr>
          <w:rFonts w:asciiTheme="majorBidi" w:hAnsiTheme="majorBidi" w:cstheme="majorBidi"/>
          <w:sz w:val="24"/>
          <w:szCs w:val="24"/>
        </w:rPr>
        <w:t>deadzone</w:t>
      </w:r>
      <w:proofErr w:type="spellEnd"/>
      <w:r w:rsidRPr="004B366D">
        <w:rPr>
          <w:rFonts w:asciiTheme="majorBidi" w:hAnsiTheme="majorBidi" w:cstheme="majorBidi"/>
          <w:sz w:val="24"/>
          <w:szCs w:val="24"/>
        </w:rPr>
        <w:t xml:space="preserve"> in “</w:t>
      </w:r>
      <w:proofErr w:type="spellStart"/>
      <w:r w:rsidRPr="004B366D">
        <w:rPr>
          <w:rFonts w:asciiTheme="majorBidi" w:hAnsiTheme="majorBidi" w:cstheme="majorBidi"/>
          <w:sz w:val="24"/>
          <w:szCs w:val="24"/>
        </w:rPr>
        <w:t>Deadzone</w:t>
      </w:r>
      <w:proofErr w:type="spellEnd"/>
      <w:r w:rsidRPr="004B366D">
        <w:rPr>
          <w:rFonts w:asciiTheme="majorBidi" w:hAnsiTheme="majorBidi" w:cstheme="majorBidi"/>
          <w:sz w:val="24"/>
          <w:szCs w:val="24"/>
        </w:rPr>
        <w:t xml:space="preserve">”, </w:t>
      </w:r>
      <w:r w:rsidRPr="004B366D">
        <w:rPr>
          <w:rFonts w:asciiTheme="majorBidi" w:hAnsiTheme="majorBidi" w:cstheme="majorBidi"/>
          <w:sz w:val="24"/>
          <w:szCs w:val="24"/>
        </w:rPr>
        <w:t>do a full calibration</w:t>
      </w:r>
      <w:r w:rsidRPr="004B366D">
        <w:rPr>
          <w:rFonts w:asciiTheme="majorBidi" w:hAnsiTheme="majorBidi" w:cstheme="majorBidi"/>
          <w:sz w:val="24"/>
          <w:szCs w:val="24"/>
        </w:rPr>
        <w:t xml:space="preserve"> in “</w:t>
      </w:r>
      <w:r w:rsidRPr="004B366D">
        <w:rPr>
          <w:rFonts w:asciiTheme="majorBidi" w:hAnsiTheme="majorBidi" w:cstheme="majorBidi"/>
          <w:sz w:val="24"/>
          <w:szCs w:val="24"/>
        </w:rPr>
        <w:t>Full Calibration</w:t>
      </w:r>
      <w:r w:rsidRPr="004B366D">
        <w:rPr>
          <w:rFonts w:asciiTheme="majorBidi" w:hAnsiTheme="majorBidi" w:cstheme="majorBidi"/>
          <w:sz w:val="24"/>
          <w:szCs w:val="24"/>
        </w:rPr>
        <w:t xml:space="preserve">”, </w:t>
      </w:r>
      <w:r w:rsidRPr="004B366D">
        <w:rPr>
          <w:rFonts w:asciiTheme="majorBidi" w:hAnsiTheme="majorBidi" w:cstheme="majorBidi"/>
          <w:sz w:val="24"/>
          <w:szCs w:val="24"/>
        </w:rPr>
        <w:t>reset all the saved settings</w:t>
      </w:r>
      <w:r w:rsidRPr="004B366D">
        <w:rPr>
          <w:rFonts w:asciiTheme="majorBidi" w:hAnsiTheme="majorBidi" w:cstheme="majorBidi"/>
          <w:sz w:val="24"/>
          <w:szCs w:val="24"/>
        </w:rPr>
        <w:t xml:space="preserve"> in “</w:t>
      </w:r>
      <w:r w:rsidRPr="004B366D">
        <w:rPr>
          <w:rFonts w:asciiTheme="majorBidi" w:hAnsiTheme="majorBidi" w:cstheme="majorBidi"/>
          <w:sz w:val="24"/>
          <w:szCs w:val="24"/>
        </w:rPr>
        <w:t>Factory Reset</w:t>
      </w:r>
      <w:r w:rsidRPr="004B366D">
        <w:rPr>
          <w:rFonts w:asciiTheme="majorBidi" w:hAnsiTheme="majorBidi" w:cstheme="majorBidi"/>
          <w:sz w:val="24"/>
          <w:szCs w:val="24"/>
        </w:rPr>
        <w:t>” or go back by pressing on “Go Back”</w:t>
      </w:r>
      <w:r w:rsidRPr="004B366D">
        <w:rPr>
          <w:rFonts w:asciiTheme="majorBidi" w:hAnsiTheme="majorBidi" w:cstheme="majorBidi"/>
          <w:sz w:val="24"/>
          <w:szCs w:val="24"/>
        </w:rPr>
        <w:t>.</w:t>
      </w:r>
    </w:p>
    <w:p w:rsidR="004B366D" w:rsidRDefault="004B366D" w:rsidP="004B366D"/>
    <w:p w:rsidR="00066D0C" w:rsidRDefault="00066D0C" w:rsidP="00066D0C">
      <w:r>
        <w:br w:type="page"/>
      </w:r>
    </w:p>
    <w:p w:rsidR="00066D0C" w:rsidRDefault="00066D0C" w:rsidP="00066D0C">
      <w:pPr>
        <w:pStyle w:val="Heading1"/>
      </w:pPr>
      <w:r>
        <w:lastRenderedPageBreak/>
        <w:t>References</w:t>
      </w:r>
    </w:p>
    <w:p w:rsidR="00066D0C" w:rsidRPr="004B366D" w:rsidRDefault="004B366D" w:rsidP="004B366D">
      <w:pPr>
        <w:pStyle w:val="ListParagraph"/>
        <w:numPr>
          <w:ilvl w:val="0"/>
          <w:numId w:val="2"/>
        </w:numPr>
        <w:rPr>
          <w:rFonts w:asciiTheme="majorBidi" w:hAnsiTheme="majorBidi" w:cstheme="majorBidi"/>
          <w:sz w:val="24"/>
          <w:szCs w:val="24"/>
        </w:rPr>
      </w:pPr>
      <w:proofErr w:type="spellStart"/>
      <w:r w:rsidRPr="004B366D">
        <w:rPr>
          <w:rFonts w:asciiTheme="majorBidi" w:hAnsiTheme="majorBidi" w:cstheme="majorBidi"/>
          <w:sz w:val="24"/>
          <w:szCs w:val="24"/>
        </w:rPr>
        <w:t>InterlinkKnight</w:t>
      </w:r>
      <w:proofErr w:type="spellEnd"/>
      <w:r w:rsidRPr="004B366D">
        <w:rPr>
          <w:rFonts w:asciiTheme="majorBidi" w:hAnsiTheme="majorBidi" w:cstheme="majorBidi"/>
          <w:sz w:val="24"/>
          <w:szCs w:val="24"/>
        </w:rPr>
        <w:t>. (</w:t>
      </w:r>
      <w:proofErr w:type="spellStart"/>
      <w:r w:rsidRPr="004B366D">
        <w:rPr>
          <w:rFonts w:asciiTheme="majorBidi" w:hAnsiTheme="majorBidi" w:cstheme="majorBidi"/>
          <w:sz w:val="24"/>
          <w:szCs w:val="24"/>
        </w:rPr>
        <w:t>n.d.</w:t>
      </w:r>
      <w:proofErr w:type="spellEnd"/>
      <w:r w:rsidRPr="004B366D">
        <w:rPr>
          <w:rFonts w:asciiTheme="majorBidi" w:hAnsiTheme="majorBidi" w:cstheme="majorBidi"/>
          <w:sz w:val="24"/>
          <w:szCs w:val="24"/>
        </w:rPr>
        <w:t xml:space="preserve">). </w:t>
      </w:r>
      <w:r w:rsidRPr="004B366D">
        <w:rPr>
          <w:rStyle w:val="Emphasis"/>
          <w:rFonts w:asciiTheme="majorBidi" w:hAnsiTheme="majorBidi" w:cstheme="majorBidi"/>
          <w:sz w:val="24"/>
          <w:szCs w:val="24"/>
        </w:rPr>
        <w:t>Digital Spool Holder (with Scale): 5 Steps (with Pictures)</w:t>
      </w:r>
      <w:r w:rsidRPr="004B366D">
        <w:rPr>
          <w:rFonts w:asciiTheme="majorBidi" w:hAnsiTheme="majorBidi" w:cstheme="majorBidi"/>
          <w:sz w:val="24"/>
          <w:szCs w:val="24"/>
        </w:rPr>
        <w:t xml:space="preserve">. </w:t>
      </w:r>
      <w:proofErr w:type="spellStart"/>
      <w:r w:rsidRPr="004B366D">
        <w:rPr>
          <w:rFonts w:asciiTheme="majorBidi" w:hAnsiTheme="majorBidi" w:cstheme="majorBidi"/>
          <w:sz w:val="24"/>
          <w:szCs w:val="24"/>
        </w:rPr>
        <w:t>Instructables</w:t>
      </w:r>
      <w:proofErr w:type="spellEnd"/>
      <w:r w:rsidRPr="004B366D">
        <w:rPr>
          <w:rFonts w:asciiTheme="majorBidi" w:hAnsiTheme="majorBidi" w:cstheme="majorBidi"/>
          <w:sz w:val="24"/>
          <w:szCs w:val="24"/>
        </w:rPr>
        <w:t xml:space="preserve">. Retrieved December 7, 2024, from </w:t>
      </w:r>
      <w:hyperlink r:id="rId22" w:tgtFrame="_new" w:history="1">
        <w:r w:rsidRPr="004B366D">
          <w:rPr>
            <w:rStyle w:val="Hyperlink"/>
            <w:rFonts w:asciiTheme="majorBidi" w:hAnsiTheme="majorBidi" w:cstheme="majorBidi"/>
            <w:sz w:val="24"/>
            <w:szCs w:val="24"/>
          </w:rPr>
          <w:t>https://www.instructables.com/Digital-Spool-Holder-with-Scale/</w:t>
        </w:r>
      </w:hyperlink>
    </w:p>
    <w:p w:rsidR="004B366D" w:rsidRPr="004B366D" w:rsidRDefault="004B366D" w:rsidP="004B366D">
      <w:pPr>
        <w:pStyle w:val="ListParagraph"/>
        <w:numPr>
          <w:ilvl w:val="0"/>
          <w:numId w:val="2"/>
        </w:numPr>
        <w:rPr>
          <w:rFonts w:asciiTheme="majorBidi" w:hAnsiTheme="majorBidi" w:cstheme="majorBidi"/>
          <w:sz w:val="24"/>
          <w:szCs w:val="24"/>
        </w:rPr>
      </w:pPr>
      <w:proofErr w:type="spellStart"/>
      <w:r w:rsidRPr="004B366D">
        <w:rPr>
          <w:rFonts w:asciiTheme="majorBidi" w:hAnsiTheme="majorBidi" w:cstheme="majorBidi"/>
          <w:sz w:val="24"/>
          <w:szCs w:val="24"/>
        </w:rPr>
        <w:t>MakerTales</w:t>
      </w:r>
      <w:proofErr w:type="spellEnd"/>
      <w:r w:rsidRPr="004B366D">
        <w:rPr>
          <w:rFonts w:asciiTheme="majorBidi" w:hAnsiTheme="majorBidi" w:cstheme="majorBidi"/>
          <w:sz w:val="24"/>
          <w:szCs w:val="24"/>
        </w:rPr>
        <w:t xml:space="preserve">. (2023, January 10). </w:t>
      </w:r>
      <w:r w:rsidRPr="004B366D">
        <w:rPr>
          <w:rFonts w:asciiTheme="majorBidi" w:hAnsiTheme="majorBidi" w:cstheme="majorBidi"/>
          <w:i/>
          <w:iCs/>
          <w:sz w:val="24"/>
          <w:szCs w:val="24"/>
        </w:rPr>
        <w:t>Digital Spool Holder (with Scale)</w:t>
      </w:r>
      <w:r w:rsidRPr="004B366D">
        <w:rPr>
          <w:rFonts w:asciiTheme="majorBidi" w:hAnsiTheme="majorBidi" w:cstheme="majorBidi"/>
          <w:sz w:val="24"/>
          <w:szCs w:val="24"/>
        </w:rPr>
        <w:t xml:space="preserve"> [Video]. YouTube. </w:t>
      </w:r>
      <w:hyperlink r:id="rId23" w:tgtFrame="_new" w:history="1">
        <w:r w:rsidRPr="004B366D">
          <w:rPr>
            <w:rStyle w:val="Hyperlink"/>
            <w:rFonts w:asciiTheme="majorBidi" w:hAnsiTheme="majorBidi" w:cstheme="majorBidi"/>
            <w:sz w:val="24"/>
            <w:szCs w:val="24"/>
          </w:rPr>
          <w:t>https://www.youtube.com/watch?v=WO-hR7okl3k</w:t>
        </w:r>
      </w:hyperlink>
    </w:p>
    <w:p w:rsidR="00066D0C" w:rsidRPr="004B366D" w:rsidRDefault="00066D0C" w:rsidP="00066D0C">
      <w:pPr>
        <w:jc w:val="both"/>
        <w:rPr>
          <w:rFonts w:asciiTheme="majorBidi" w:hAnsiTheme="majorBidi" w:cstheme="majorBidi"/>
          <w:sz w:val="24"/>
          <w:szCs w:val="24"/>
        </w:rPr>
      </w:pPr>
    </w:p>
    <w:p w:rsidR="003D1608" w:rsidRDefault="003D1608" w:rsidP="003E5DBA"/>
    <w:p w:rsidR="004C41E5" w:rsidRPr="004C41E5" w:rsidRDefault="004C41E5" w:rsidP="004C41E5"/>
    <w:sectPr w:rsidR="004C41E5" w:rsidRPr="004C41E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3D581A49"/>
    <w:multiLevelType w:val="hybridMultilevel"/>
    <w:tmpl w:val="3B9414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40791332"/>
    <w:multiLevelType w:val="hybridMultilevel"/>
    <w:tmpl w:val="2EC49B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1340A"/>
    <w:rsid w:val="00057074"/>
    <w:rsid w:val="00066D0C"/>
    <w:rsid w:val="0011340A"/>
    <w:rsid w:val="00305729"/>
    <w:rsid w:val="003D1608"/>
    <w:rsid w:val="003E5DBA"/>
    <w:rsid w:val="004B0968"/>
    <w:rsid w:val="004B366D"/>
    <w:rsid w:val="004C41E5"/>
    <w:rsid w:val="004D77B4"/>
    <w:rsid w:val="005B2107"/>
    <w:rsid w:val="00636DA2"/>
    <w:rsid w:val="006A08FE"/>
    <w:rsid w:val="00855ACC"/>
    <w:rsid w:val="008D5C96"/>
    <w:rsid w:val="00AB10A2"/>
    <w:rsid w:val="00AD32F2"/>
    <w:rsid w:val="00AE293B"/>
    <w:rsid w:val="00CD3AEB"/>
    <w:rsid w:val="00E0222D"/>
    <w:rsid w:val="00E07F75"/>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B366D"/>
  </w:style>
  <w:style w:type="paragraph" w:styleId="Heading1">
    <w:name w:val="heading 1"/>
    <w:basedOn w:val="Normal"/>
    <w:next w:val="Normal"/>
    <w:link w:val="Heading1Char"/>
    <w:uiPriority w:val="9"/>
    <w:qFormat/>
    <w:rsid w:val="0011340A"/>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11340A"/>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1340A"/>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11340A"/>
    <w:rPr>
      <w:rFonts w:asciiTheme="majorHAnsi" w:eastAsiaTheme="majorEastAsia" w:hAnsiTheme="majorHAnsi" w:cstheme="majorBidi"/>
      <w:b/>
      <w:bCs/>
      <w:color w:val="4F81BD" w:themeColor="accent1"/>
      <w:sz w:val="26"/>
      <w:szCs w:val="26"/>
    </w:rPr>
  </w:style>
  <w:style w:type="paragraph" w:styleId="BalloonText">
    <w:name w:val="Balloon Text"/>
    <w:basedOn w:val="Normal"/>
    <w:link w:val="BalloonTextChar"/>
    <w:uiPriority w:val="99"/>
    <w:semiHidden/>
    <w:unhideWhenUsed/>
    <w:rsid w:val="0005707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57074"/>
    <w:rPr>
      <w:rFonts w:ascii="Tahoma" w:hAnsi="Tahoma" w:cs="Tahoma"/>
      <w:sz w:val="16"/>
      <w:szCs w:val="16"/>
    </w:rPr>
  </w:style>
  <w:style w:type="paragraph" w:styleId="Caption">
    <w:name w:val="caption"/>
    <w:basedOn w:val="Normal"/>
    <w:next w:val="Normal"/>
    <w:uiPriority w:val="35"/>
    <w:unhideWhenUsed/>
    <w:qFormat/>
    <w:rsid w:val="00305729"/>
    <w:pPr>
      <w:spacing w:line="240" w:lineRule="auto"/>
    </w:pPr>
    <w:rPr>
      <w:b/>
      <w:bCs/>
      <w:color w:val="4F81BD" w:themeColor="accent1"/>
      <w:sz w:val="18"/>
      <w:szCs w:val="18"/>
    </w:rPr>
  </w:style>
  <w:style w:type="paragraph" w:styleId="ListParagraph">
    <w:name w:val="List Paragraph"/>
    <w:basedOn w:val="Normal"/>
    <w:uiPriority w:val="34"/>
    <w:qFormat/>
    <w:rsid w:val="005B2107"/>
    <w:pPr>
      <w:ind w:left="720"/>
      <w:contextualSpacing/>
    </w:pPr>
  </w:style>
  <w:style w:type="paragraph" w:styleId="NormalWeb">
    <w:name w:val="Normal (Web)"/>
    <w:basedOn w:val="Normal"/>
    <w:uiPriority w:val="99"/>
    <w:semiHidden/>
    <w:unhideWhenUsed/>
    <w:rsid w:val="003E5DBA"/>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3E5DBA"/>
    <w:rPr>
      <w:b/>
      <w:bCs/>
    </w:rPr>
  </w:style>
  <w:style w:type="character" w:styleId="Emphasis">
    <w:name w:val="Emphasis"/>
    <w:basedOn w:val="DefaultParagraphFont"/>
    <w:uiPriority w:val="20"/>
    <w:qFormat/>
    <w:rsid w:val="004B366D"/>
    <w:rPr>
      <w:i/>
      <w:iCs/>
    </w:rPr>
  </w:style>
  <w:style w:type="character" w:styleId="Hyperlink">
    <w:name w:val="Hyperlink"/>
    <w:basedOn w:val="DefaultParagraphFont"/>
    <w:uiPriority w:val="99"/>
    <w:unhideWhenUsed/>
    <w:rsid w:val="004B366D"/>
    <w:rPr>
      <w:color w:val="0000FF"/>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B366D"/>
  </w:style>
  <w:style w:type="paragraph" w:styleId="Heading1">
    <w:name w:val="heading 1"/>
    <w:basedOn w:val="Normal"/>
    <w:next w:val="Normal"/>
    <w:link w:val="Heading1Char"/>
    <w:uiPriority w:val="9"/>
    <w:qFormat/>
    <w:rsid w:val="0011340A"/>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11340A"/>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1340A"/>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11340A"/>
    <w:rPr>
      <w:rFonts w:asciiTheme="majorHAnsi" w:eastAsiaTheme="majorEastAsia" w:hAnsiTheme="majorHAnsi" w:cstheme="majorBidi"/>
      <w:b/>
      <w:bCs/>
      <w:color w:val="4F81BD" w:themeColor="accent1"/>
      <w:sz w:val="26"/>
      <w:szCs w:val="26"/>
    </w:rPr>
  </w:style>
  <w:style w:type="paragraph" w:styleId="BalloonText">
    <w:name w:val="Balloon Text"/>
    <w:basedOn w:val="Normal"/>
    <w:link w:val="BalloonTextChar"/>
    <w:uiPriority w:val="99"/>
    <w:semiHidden/>
    <w:unhideWhenUsed/>
    <w:rsid w:val="0005707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57074"/>
    <w:rPr>
      <w:rFonts w:ascii="Tahoma" w:hAnsi="Tahoma" w:cs="Tahoma"/>
      <w:sz w:val="16"/>
      <w:szCs w:val="16"/>
    </w:rPr>
  </w:style>
  <w:style w:type="paragraph" w:styleId="Caption">
    <w:name w:val="caption"/>
    <w:basedOn w:val="Normal"/>
    <w:next w:val="Normal"/>
    <w:uiPriority w:val="35"/>
    <w:unhideWhenUsed/>
    <w:qFormat/>
    <w:rsid w:val="00305729"/>
    <w:pPr>
      <w:spacing w:line="240" w:lineRule="auto"/>
    </w:pPr>
    <w:rPr>
      <w:b/>
      <w:bCs/>
      <w:color w:val="4F81BD" w:themeColor="accent1"/>
      <w:sz w:val="18"/>
      <w:szCs w:val="18"/>
    </w:rPr>
  </w:style>
  <w:style w:type="paragraph" w:styleId="ListParagraph">
    <w:name w:val="List Paragraph"/>
    <w:basedOn w:val="Normal"/>
    <w:uiPriority w:val="34"/>
    <w:qFormat/>
    <w:rsid w:val="005B2107"/>
    <w:pPr>
      <w:ind w:left="720"/>
      <w:contextualSpacing/>
    </w:pPr>
  </w:style>
  <w:style w:type="paragraph" w:styleId="NormalWeb">
    <w:name w:val="Normal (Web)"/>
    <w:basedOn w:val="Normal"/>
    <w:uiPriority w:val="99"/>
    <w:semiHidden/>
    <w:unhideWhenUsed/>
    <w:rsid w:val="003E5DBA"/>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3E5DBA"/>
    <w:rPr>
      <w:b/>
      <w:bCs/>
    </w:rPr>
  </w:style>
  <w:style w:type="character" w:styleId="Emphasis">
    <w:name w:val="Emphasis"/>
    <w:basedOn w:val="DefaultParagraphFont"/>
    <w:uiPriority w:val="20"/>
    <w:qFormat/>
    <w:rsid w:val="004B366D"/>
    <w:rPr>
      <w:i/>
      <w:iCs/>
    </w:rPr>
  </w:style>
  <w:style w:type="character" w:styleId="Hyperlink">
    <w:name w:val="Hyperlink"/>
    <w:basedOn w:val="DefaultParagraphFont"/>
    <w:uiPriority w:val="99"/>
    <w:unhideWhenUsed/>
    <w:rsid w:val="004B366D"/>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34514250">
      <w:bodyDiv w:val="1"/>
      <w:marLeft w:val="0"/>
      <w:marRight w:val="0"/>
      <w:marTop w:val="0"/>
      <w:marBottom w:val="0"/>
      <w:divBdr>
        <w:top w:val="none" w:sz="0" w:space="0" w:color="auto"/>
        <w:left w:val="none" w:sz="0" w:space="0" w:color="auto"/>
        <w:bottom w:val="none" w:sz="0" w:space="0" w:color="auto"/>
        <w:right w:val="none" w:sz="0" w:space="0" w:color="auto"/>
      </w:divBdr>
    </w:div>
    <w:div w:id="4757280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microsoft.com/office/2007/relationships/stylesWithEffects" Target="stylesWithEffect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hyperlink" Target="https://www.youtube.com/watch?v=WO-hR7okl3k" TargetMode="Externa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hyperlink" Target="https://www.instructables.com/Digital-Spool-Holder-with-Scal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224</TotalTime>
  <Pages>17</Pages>
  <Words>1442</Words>
  <Characters>8221</Characters>
  <Application>Microsoft Office Word</Application>
  <DocSecurity>0</DocSecurity>
  <Lines>68</Lines>
  <Paragraphs>19</Paragraphs>
  <ScaleCrop>false</ScaleCrop>
  <HeadingPairs>
    <vt:vector size="2" baseType="variant">
      <vt:variant>
        <vt:lpstr>Title</vt:lpstr>
      </vt:variant>
      <vt:variant>
        <vt:i4>1</vt:i4>
      </vt:variant>
    </vt:vector>
  </HeadingPairs>
  <TitlesOfParts>
    <vt:vector size="1" baseType="lpstr">
      <vt:lpstr/>
    </vt:vector>
  </TitlesOfParts>
  <Company>Ahmed-Under</Company>
  <LinksUpToDate>false</LinksUpToDate>
  <CharactersWithSpaces>9644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User</cp:lastModifiedBy>
  <cp:revision>7</cp:revision>
  <dcterms:created xsi:type="dcterms:W3CDTF">2024-12-06T19:00:00Z</dcterms:created>
  <dcterms:modified xsi:type="dcterms:W3CDTF">2024-12-06T22:44:00Z</dcterms:modified>
</cp:coreProperties>
</file>